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FD" w:rsidRPr="0011636C" w:rsidRDefault="00DB32FD" w:rsidP="00DB32FD">
      <w:pPr>
        <w:spacing w:after="0" w:line="240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val="en-US" w:eastAsia="ru-RU"/>
        </w:rPr>
      </w:pPr>
    </w:p>
    <w:p w:rsidR="00DB32FD" w:rsidRPr="00BA7661" w:rsidRDefault="00966D2A" w:rsidP="00DB32FD">
      <w:pPr>
        <w:keepNext/>
        <w:tabs>
          <w:tab w:val="left" w:pos="5670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</w:t>
      </w:r>
      <w:r w:rsidR="00DB32FD" w:rsidRPr="00BA7661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Форма </w:t>
      </w:r>
    </w:p>
    <w:p w:rsidR="00DB32FD" w:rsidRPr="00BA7661" w:rsidRDefault="00DB32FD" w:rsidP="00DB32FD">
      <w:pPr>
        <w:keepNext/>
        <w:tabs>
          <w:tab w:val="left" w:pos="5670"/>
          <w:tab w:val="left" w:pos="6521"/>
          <w:tab w:val="left" w:pos="6946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BA766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</w:t>
      </w:r>
      <w:r w:rsidRPr="00BA7661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</w:t>
      </w:r>
    </w:p>
    <w:p w:rsidR="00DB32FD" w:rsidRPr="00BA7661" w:rsidRDefault="003B3809" w:rsidP="00DB32FD">
      <w:pPr>
        <w:tabs>
          <w:tab w:val="left" w:pos="5670"/>
          <w:tab w:val="left" w:pos="708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="00DB32FD" w:rsidRPr="00BA7661">
        <w:rPr>
          <w:rFonts w:ascii="Verdana" w:eastAsia="Times New Roman" w:hAnsi="Verdana" w:cs="Times New Roman"/>
          <w:sz w:val="20"/>
          <w:szCs w:val="20"/>
          <w:lang w:eastAsia="ru-RU"/>
        </w:rPr>
        <w:t>На бланке подрядчика</w:t>
      </w:r>
    </w:p>
    <w:p w:rsidR="00DB32FD" w:rsidRPr="00BA7661" w:rsidRDefault="00DB32FD" w:rsidP="00DB32FD">
      <w:pPr>
        <w:spacing w:after="0" w:line="240" w:lineRule="auto"/>
        <w:ind w:firstLine="720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BA7661" w:rsidRDefault="00DB32FD" w:rsidP="00DB32FD">
      <w:pPr>
        <w:spacing w:after="0" w:line="228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BA7661">
        <w:rPr>
          <w:rFonts w:ascii="Verdana" w:eastAsia="Times New Roman" w:hAnsi="Verdana" w:cs="Times New Roman"/>
          <w:b/>
          <w:sz w:val="20"/>
          <w:szCs w:val="20"/>
          <w:lang w:eastAsia="ru-RU"/>
        </w:rPr>
        <w:t>Коммерческо</w:t>
      </w:r>
      <w:r w:rsidR="00966D2A" w:rsidRPr="00BA7661">
        <w:rPr>
          <w:rFonts w:ascii="Verdana" w:eastAsia="Times New Roman" w:hAnsi="Verdana" w:cs="Times New Roman"/>
          <w:b/>
          <w:sz w:val="20"/>
          <w:szCs w:val="20"/>
          <w:lang w:eastAsia="ru-RU"/>
        </w:rPr>
        <w:t>е предложение (Оферта</w:t>
      </w:r>
      <w:r w:rsidRPr="00BA7661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) </w:t>
      </w:r>
    </w:p>
    <w:p w:rsidR="00DB32FD" w:rsidRPr="00BA7661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BA7661" w:rsidRDefault="00DB32FD" w:rsidP="003B3809">
      <w:pPr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BA7661">
        <w:rPr>
          <w:rFonts w:ascii="Verdana" w:eastAsia="Times New Roman" w:hAnsi="Verdana" w:cs="Times New Roman"/>
          <w:sz w:val="20"/>
          <w:szCs w:val="20"/>
          <w:lang w:eastAsia="ru-RU"/>
        </w:rPr>
        <w:t>В ответ на Ваше приглашение № __________ от _______________предлагаем следующие условия выполнения работ/услуг</w:t>
      </w:r>
    </w:p>
    <w:p w:rsidR="00DB32FD" w:rsidRPr="00BA7661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10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1701"/>
        <w:gridCol w:w="709"/>
        <w:gridCol w:w="992"/>
        <w:gridCol w:w="993"/>
        <w:gridCol w:w="5386"/>
      </w:tblGrid>
      <w:tr w:rsidR="00A712AC" w:rsidRPr="00BA7661" w:rsidTr="003B3809">
        <w:trPr>
          <w:trHeight w:val="987"/>
        </w:trPr>
        <w:tc>
          <w:tcPr>
            <w:tcW w:w="880" w:type="dxa"/>
          </w:tcPr>
          <w:p w:rsidR="00A712AC" w:rsidRPr="00BA7661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Тема закупки</w:t>
            </w:r>
          </w:p>
        </w:tc>
        <w:tc>
          <w:tcPr>
            <w:tcW w:w="1701" w:type="dxa"/>
          </w:tcPr>
          <w:p w:rsidR="00A712AC" w:rsidRPr="00BA7661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</w:tcPr>
          <w:p w:rsidR="00A712AC" w:rsidRPr="00BA7661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</w:tcPr>
          <w:p w:rsidR="00A712AC" w:rsidRPr="00BA7661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Стоимость руб. без НДС за единицу в месяц</w:t>
            </w:r>
          </w:p>
        </w:tc>
        <w:tc>
          <w:tcPr>
            <w:tcW w:w="993" w:type="dxa"/>
          </w:tcPr>
          <w:p w:rsidR="00A712AC" w:rsidRPr="00BA7661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Стоимость в руб.. с НДС за единицу в месяц </w:t>
            </w:r>
          </w:p>
        </w:tc>
        <w:tc>
          <w:tcPr>
            <w:tcW w:w="5386" w:type="dxa"/>
          </w:tcPr>
          <w:p w:rsidR="00A712AC" w:rsidRPr="00BA7661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Условия</w:t>
            </w:r>
          </w:p>
          <w:p w:rsidR="00A712AC" w:rsidRPr="00BA7661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220067" w:rsidRPr="00BA7661" w:rsidTr="003B3809">
        <w:trPr>
          <w:trHeight w:val="3362"/>
        </w:trPr>
        <w:tc>
          <w:tcPr>
            <w:tcW w:w="880" w:type="dxa"/>
          </w:tcPr>
          <w:p w:rsidR="00220067" w:rsidRPr="00BA7661" w:rsidRDefault="003B380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1. Аренда погрузчиков (НЛЗ</w:t>
            </w:r>
            <w:r w:rsidR="00220067" w:rsidRPr="00BA7661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701" w:type="dxa"/>
          </w:tcPr>
          <w:p w:rsidR="00220067" w:rsidRPr="00BA7661" w:rsidRDefault="003B3809" w:rsidP="00411902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3B380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новый ГП 3т. Тип – 4-опорный. Кабина с </w:t>
            </w:r>
            <w:proofErr w:type="spellStart"/>
            <w:r w:rsidRPr="003B3809">
              <w:rPr>
                <w:rFonts w:ascii="Verdana" w:hAnsi="Verdana"/>
                <w:bCs/>
                <w:sz w:val="12"/>
                <w:szCs w:val="12"/>
                <w:lang w:eastAsia="ru-RU"/>
              </w:rPr>
              <w:t>отопителем</w:t>
            </w:r>
            <w:proofErr w:type="spellEnd"/>
            <w:r w:rsidRPr="003B3809">
              <w:rPr>
                <w:rFonts w:ascii="Verdana" w:hAnsi="Verdana"/>
                <w:bCs/>
                <w:sz w:val="12"/>
                <w:szCs w:val="12"/>
                <w:lang w:eastAsia="ru-RU"/>
              </w:rPr>
              <w:t>, форточки в дверях, шины цельнолитые, длина вил стандартная, сайд-</w:t>
            </w:r>
            <w:proofErr w:type="spellStart"/>
            <w:r w:rsidRPr="003B3809">
              <w:rPr>
                <w:rFonts w:ascii="Verdana" w:hAnsi="Verdana"/>
                <w:bCs/>
                <w:sz w:val="12"/>
                <w:szCs w:val="12"/>
                <w:lang w:eastAsia="ru-RU"/>
              </w:rPr>
              <w:t>шифт</w:t>
            </w:r>
            <w:proofErr w:type="spellEnd"/>
            <w:r w:rsidRPr="003B380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высота подъема вил не менее 3 м, флор-спот (нужен вперед и назад), зеркала, проблесковый маячок, </w:t>
            </w:r>
            <w:proofErr w:type="spellStart"/>
            <w:r w:rsidRPr="003B3809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3B380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3B3809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3B380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Наработка в год: не более 3 500 часов. Срок аренды: 5 лет.</w:t>
            </w:r>
            <w:r w:rsidRPr="003B3809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709" w:type="dxa"/>
          </w:tcPr>
          <w:p w:rsidR="00220067" w:rsidRPr="00BA7661" w:rsidRDefault="00220067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92" w:type="dxa"/>
          </w:tcPr>
          <w:p w:rsidR="00220067" w:rsidRPr="00BA7661" w:rsidRDefault="00220067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220067" w:rsidRPr="00BA7661" w:rsidRDefault="00220067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</w:tcPr>
          <w:p w:rsidR="00220067" w:rsidRPr="00BA7661" w:rsidRDefault="00220067" w:rsidP="00220067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220067" w:rsidRPr="00BA7661" w:rsidRDefault="00220067" w:rsidP="00220067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новое, не бывшее в употреблении.</w:t>
            </w:r>
          </w:p>
          <w:p w:rsidR="00220067" w:rsidRPr="00BA7661" w:rsidRDefault="00220067" w:rsidP="00220067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</w:t>
            </w:r>
          </w:p>
          <w:p w:rsidR="00220067" w:rsidRPr="00BA7661" w:rsidRDefault="00220067" w:rsidP="00220067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4. Новое оборудование предоставляется в срок не более 150 календарных дней от даты подписания настоящего Договора. На период поставки нового оборудования предоставляется Подменное Оборудование в исправном техническом состоянии, позволяющее его использовать как предусмотренное Договором новое оборудование в течение 3 рабочих дней с момента обращения.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220067" w:rsidRPr="00BA7661" w:rsidRDefault="00220067" w:rsidP="00220067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220067" w:rsidRPr="00BA7661" w:rsidRDefault="00220067" w:rsidP="00220067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Порядок оплаты: безналичный расчет с отсрочкой 45 календарных дней.</w:t>
            </w:r>
          </w:p>
          <w:p w:rsidR="00220067" w:rsidRPr="00BA7661" w:rsidRDefault="00220067" w:rsidP="00220067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7. 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В КП указать </w:t>
            </w:r>
            <w:r w:rsidRPr="00BA7661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>стоимость 1 (одного) нормо-часа работы специалиста сервисной службы при устранении неисправности по вине Арендатора.</w:t>
            </w:r>
          </w:p>
          <w:p w:rsidR="00220067" w:rsidRPr="00BA7661" w:rsidRDefault="00220067" w:rsidP="00220067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8.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220067" w:rsidRPr="00BA7661" w:rsidRDefault="00220067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005ADB" w:rsidRPr="00BA7661" w:rsidTr="003B3809">
        <w:trPr>
          <w:trHeight w:val="461"/>
        </w:trPr>
        <w:tc>
          <w:tcPr>
            <w:tcW w:w="880" w:type="dxa"/>
            <w:vMerge w:val="restart"/>
          </w:tcPr>
          <w:p w:rsidR="00005ADB" w:rsidRPr="00BA7661" w:rsidRDefault="003B3809" w:rsidP="00005ADB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</w:t>
            </w:r>
            <w:r w:rsidR="00005ADB" w:rsidRPr="00BA7661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 Стоимость нормо-часа работы специалиста сервисной службы при устранении неисправности по вине Арендатора</w:t>
            </w:r>
          </w:p>
          <w:p w:rsidR="00005ADB" w:rsidRPr="00BA7661" w:rsidRDefault="00005ADB" w:rsidP="00005ADB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005ADB" w:rsidRPr="00BA7661" w:rsidRDefault="00005ADB" w:rsidP="00005ADB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BA7661">
              <w:rPr>
                <w:rFonts w:ascii="Verdana" w:hAnsi="Verdana"/>
                <w:bCs/>
                <w:sz w:val="12"/>
                <w:szCs w:val="12"/>
                <w:lang w:eastAsia="ru-RU"/>
              </w:rPr>
              <w:t>Стоимость 1 (одного) нормо-часа работы специалиста сервисной службы при устранении неисправности по вине Арендатора.</w:t>
            </w:r>
          </w:p>
        </w:tc>
        <w:tc>
          <w:tcPr>
            <w:tcW w:w="709" w:type="dxa"/>
            <w:vMerge w:val="restart"/>
          </w:tcPr>
          <w:p w:rsidR="00005ADB" w:rsidRPr="00BA7661" w:rsidRDefault="00005ADB" w:rsidP="00005ADB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BA7661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1(один) час</w:t>
            </w:r>
          </w:p>
        </w:tc>
        <w:tc>
          <w:tcPr>
            <w:tcW w:w="992" w:type="dxa"/>
          </w:tcPr>
          <w:p w:rsidR="00005ADB" w:rsidRPr="00BA7661" w:rsidRDefault="00005ADB" w:rsidP="00005ADB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BA7661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руб за час без НДС. </w:t>
            </w:r>
          </w:p>
          <w:p w:rsidR="00005ADB" w:rsidRPr="00BA7661" w:rsidRDefault="00005ADB" w:rsidP="00005ADB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005ADB" w:rsidRPr="00BA7661" w:rsidRDefault="00005ADB" w:rsidP="00005ADB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BA7661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руб за час с НДС. </w:t>
            </w:r>
          </w:p>
          <w:p w:rsidR="00005ADB" w:rsidRPr="00BA7661" w:rsidRDefault="00005ADB" w:rsidP="00005ADB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vMerge w:val="restart"/>
          </w:tcPr>
          <w:p w:rsidR="00005ADB" w:rsidRPr="00BA7661" w:rsidRDefault="00005ADB" w:rsidP="00005ADB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005ADB" w:rsidRPr="00BA7661" w:rsidTr="003B3809">
        <w:trPr>
          <w:trHeight w:val="1192"/>
        </w:trPr>
        <w:tc>
          <w:tcPr>
            <w:tcW w:w="880" w:type="dxa"/>
            <w:vMerge/>
          </w:tcPr>
          <w:p w:rsidR="00005ADB" w:rsidRPr="00BA7661" w:rsidRDefault="00005ADB" w:rsidP="00005ADB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</w:tcPr>
          <w:p w:rsidR="00005ADB" w:rsidRPr="00BA7661" w:rsidRDefault="00005ADB" w:rsidP="00005ADB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</w:tcPr>
          <w:p w:rsidR="00005ADB" w:rsidRPr="00BA7661" w:rsidRDefault="00005ADB" w:rsidP="00005ADB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005ADB" w:rsidRPr="00BA7661" w:rsidRDefault="00005ADB" w:rsidP="00005ADB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</w:tcPr>
          <w:p w:rsidR="00005ADB" w:rsidRPr="00BA7661" w:rsidRDefault="00005ADB" w:rsidP="00005ADB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386" w:type="dxa"/>
            <w:vMerge/>
          </w:tcPr>
          <w:p w:rsidR="00005ADB" w:rsidRPr="00BA7661" w:rsidRDefault="00005ADB" w:rsidP="00005ADB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</w:tbl>
    <w:p w:rsidR="00DB32FD" w:rsidRPr="00BA7661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3B380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Настоящая Оферта на участие в Закупке действует до «__</w:t>
      </w:r>
      <w:proofErr w:type="gramStart"/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_»_</w:t>
      </w:r>
      <w:proofErr w:type="gramEnd"/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 xml:space="preserve">___________ 202___ г.  </w:t>
      </w:r>
    </w:p>
    <w:p w:rsidR="00DB32FD" w:rsidRPr="003B380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DB32FD" w:rsidRPr="003B380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Техническое предложение (приложение 1).</w:t>
      </w:r>
    </w:p>
    <w:p w:rsidR="00DB32FD" w:rsidRPr="003B380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Смета /калькуляция (приложение 2).</w:t>
      </w:r>
    </w:p>
    <w:p w:rsidR="00DB32FD" w:rsidRPr="003B380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Прочие документы (</w:t>
      </w:r>
      <w:r w:rsidRPr="003B3809">
        <w:rPr>
          <w:rFonts w:ascii="Verdana" w:eastAsia="Times New Roman" w:hAnsi="Verdana" w:cs="Times New Roman"/>
          <w:i/>
          <w:sz w:val="16"/>
          <w:szCs w:val="16"/>
          <w:lang w:eastAsia="ru-RU"/>
        </w:rPr>
        <w:t>перечислить)</w:t>
      </w: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, на ______ листах.</w:t>
      </w:r>
    </w:p>
    <w:p w:rsidR="00005ADB" w:rsidRPr="003B3809" w:rsidRDefault="00005ADB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B32FD" w:rsidRPr="003B380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Датировано __________ числом ____________ месяца 202___ г.</w:t>
      </w:r>
    </w:p>
    <w:p w:rsidR="00005ADB" w:rsidRPr="003B3809" w:rsidRDefault="00005ADB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B32FD" w:rsidRPr="003B3809" w:rsidRDefault="00DB32FD" w:rsidP="00DB32FD">
      <w:pPr>
        <w:spacing w:after="0" w:line="228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Руководитель</w:t>
      </w: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ab/>
      </w: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ab/>
      </w: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ab/>
      </w: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ab/>
      </w: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ab/>
      </w: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ab/>
      </w: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ab/>
        <w:t xml:space="preserve">         ______________</w:t>
      </w:r>
    </w:p>
    <w:p w:rsidR="00DB32FD" w:rsidRPr="003B3809" w:rsidRDefault="00DB32FD" w:rsidP="00005ADB">
      <w:pPr>
        <w:spacing w:after="0" w:line="228" w:lineRule="auto"/>
        <w:ind w:left="7068" w:firstLine="720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>М.П.</w:t>
      </w:r>
    </w:p>
    <w:p w:rsidR="00DB32FD" w:rsidRPr="003B380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имеющий все полномочия подписать Заявку на участие в Закупке от имени</w:t>
      </w:r>
      <w:r w:rsidRPr="003B3809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________________________________________________________________________</w:t>
      </w:r>
    </w:p>
    <w:p w:rsidR="00DB32FD" w:rsidRPr="003B380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3B380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(полное наименование и юридический адрес Участника Запроса предложений)</w:t>
      </w:r>
    </w:p>
    <w:p w:rsidR="00DB32FD" w:rsidRPr="00BA7661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BA7661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</w:pPr>
      <w:r w:rsidRPr="00BA7661"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  <w:t>Инструкция по заполнению:</w:t>
      </w:r>
    </w:p>
    <w:p w:rsidR="00DB32FD" w:rsidRPr="00BA7661" w:rsidRDefault="00DB32FD" w:rsidP="00C95DB8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1. Письмо следует оформить на </w:t>
      </w:r>
      <w:r w:rsidRPr="00BA7661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официальном бланке Участника Закупки</w:t>
      </w:r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с присвоением письму даты и номера с принятыми у Участника правилами документооборота.</w:t>
      </w:r>
    </w:p>
    <w:p w:rsidR="00DB32FD" w:rsidRPr="00BA7661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DB32FD" w:rsidRPr="00BA7661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spellStart"/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gramStart"/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ХХХ,ХХ</w:t>
      </w:r>
      <w:proofErr w:type="gramEnd"/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DB32FD" w:rsidRPr="00BA7661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4.Условия оплаты: с отсрочкой платежа </w:t>
      </w:r>
    </w:p>
    <w:p w:rsidR="00DB32FD" w:rsidRPr="00BA7661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>5. Участник Закупки должен указать срок действия Заявки на участие в Закупке.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6. </w:t>
      </w:r>
      <w:r w:rsidRPr="00BA7661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Письмо должно быть подписано и скреплено печатью</w:t>
      </w:r>
      <w:r w:rsidRPr="00BA7661">
        <w:rPr>
          <w:rFonts w:ascii="Verdana" w:eastAsia="Times New Roman" w:hAnsi="Verdana" w:cs="Times New Roman"/>
          <w:i/>
          <w:sz w:val="16"/>
          <w:szCs w:val="16"/>
          <w:lang w:eastAsia="ru-RU"/>
        </w:rPr>
        <w:t>.</w:t>
      </w:r>
    </w:p>
    <w:p w:rsidR="00DB32FD" w:rsidRDefault="00DB32FD" w:rsidP="00DB32FD">
      <w:bookmarkStart w:id="0" w:name="_GoBack"/>
      <w:bookmarkEnd w:id="0"/>
    </w:p>
    <w:sectPr w:rsidR="00DB32FD" w:rsidSect="0030736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FD"/>
    <w:rsid w:val="00005ADB"/>
    <w:rsid w:val="00085109"/>
    <w:rsid w:val="000B2E18"/>
    <w:rsid w:val="0011636C"/>
    <w:rsid w:val="0014074E"/>
    <w:rsid w:val="00216A5D"/>
    <w:rsid w:val="00220067"/>
    <w:rsid w:val="00307360"/>
    <w:rsid w:val="003442D2"/>
    <w:rsid w:val="0037512E"/>
    <w:rsid w:val="003B3809"/>
    <w:rsid w:val="003C3800"/>
    <w:rsid w:val="00411902"/>
    <w:rsid w:val="00497DEA"/>
    <w:rsid w:val="004F058F"/>
    <w:rsid w:val="004F38A9"/>
    <w:rsid w:val="00524C71"/>
    <w:rsid w:val="00546B32"/>
    <w:rsid w:val="00582448"/>
    <w:rsid w:val="005D0C1C"/>
    <w:rsid w:val="005D1335"/>
    <w:rsid w:val="006268E6"/>
    <w:rsid w:val="00694444"/>
    <w:rsid w:val="006B13E2"/>
    <w:rsid w:val="006F275E"/>
    <w:rsid w:val="006F3544"/>
    <w:rsid w:val="00707D5C"/>
    <w:rsid w:val="00792318"/>
    <w:rsid w:val="007E0389"/>
    <w:rsid w:val="00846363"/>
    <w:rsid w:val="00874989"/>
    <w:rsid w:val="009137D8"/>
    <w:rsid w:val="00961019"/>
    <w:rsid w:val="00966D2A"/>
    <w:rsid w:val="009E34FA"/>
    <w:rsid w:val="00A712AC"/>
    <w:rsid w:val="00B51E04"/>
    <w:rsid w:val="00B64FBB"/>
    <w:rsid w:val="00BA7661"/>
    <w:rsid w:val="00C00C89"/>
    <w:rsid w:val="00C56011"/>
    <w:rsid w:val="00C62347"/>
    <w:rsid w:val="00C95DB8"/>
    <w:rsid w:val="00CA1ADF"/>
    <w:rsid w:val="00CF17E3"/>
    <w:rsid w:val="00D1132C"/>
    <w:rsid w:val="00D61536"/>
    <w:rsid w:val="00DB32FD"/>
    <w:rsid w:val="00E77E2A"/>
    <w:rsid w:val="00E9701C"/>
    <w:rsid w:val="00EA44B3"/>
    <w:rsid w:val="00F2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0817"/>
  <w15:chartTrackingRefBased/>
  <w15:docId w15:val="{ACAC063F-EFF7-4EAE-BE65-757AAF84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29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6B3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A7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68A570-3013-47D4-BD9E-8B981D0D3460}"/>
</file>

<file path=customXml/itemProps2.xml><?xml version="1.0" encoding="utf-8"?>
<ds:datastoreItem xmlns:ds="http://schemas.openxmlformats.org/officeDocument/2006/customXml" ds:itemID="{6EEBFC1F-6857-4286-BFDC-1DF13B0F223F}"/>
</file>

<file path=customXml/itemProps3.xml><?xml version="1.0" encoding="utf-8"?>
<ds:datastoreItem xmlns:ds="http://schemas.openxmlformats.org/officeDocument/2006/customXml" ds:itemID="{59A95C3D-01F9-4A21-8708-6C12FBDFE6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 Сергей Анатольевич</dc:creator>
  <cp:keywords/>
  <dc:description/>
  <cp:lastModifiedBy>Сазанов Сергей Анатольевич</cp:lastModifiedBy>
  <cp:revision>2</cp:revision>
  <cp:lastPrinted>2023-06-20T05:28:00Z</cp:lastPrinted>
  <dcterms:created xsi:type="dcterms:W3CDTF">2024-11-25T06:06:00Z</dcterms:created>
  <dcterms:modified xsi:type="dcterms:W3CDTF">2024-11-25T06:06:00Z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