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19FFC" w14:textId="77777777" w:rsidR="00E6383F" w:rsidRDefault="00E6383F" w:rsidP="00E6383F">
      <w:pPr>
        <w:rPr>
          <w:rFonts w:ascii="Verdana" w:hAnsi="Verdana"/>
          <w:sz w:val="20"/>
          <w:szCs w:val="20"/>
        </w:rPr>
      </w:pPr>
    </w:p>
    <w:p w14:paraId="718359A4" w14:textId="77777777" w:rsidR="00E6383F" w:rsidRDefault="00E6383F" w:rsidP="00E6383F">
      <w:pPr>
        <w:spacing w:before="0"/>
        <w:jc w:val="both"/>
        <w:rPr>
          <w:rFonts w:ascii="Verdana" w:hAnsi="Verdana"/>
          <w:sz w:val="16"/>
          <w:szCs w:val="16"/>
        </w:rPr>
      </w:pPr>
    </w:p>
    <w:tbl>
      <w:tblPr>
        <w:tblStyle w:val="a4"/>
        <w:tblpPr w:leftFromText="180" w:rightFromText="180" w:vertAnchor="text" w:horzAnchor="margin" w:tblpY="-747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E6383F" w14:paraId="7ABA4A3A" w14:textId="77777777" w:rsidTr="00E6383F">
        <w:trPr>
          <w:trHeight w:val="571"/>
        </w:trPr>
        <w:tc>
          <w:tcPr>
            <w:tcW w:w="5778" w:type="dxa"/>
            <w:hideMark/>
          </w:tcPr>
          <w:p w14:paraId="5712D346" w14:textId="77777777" w:rsidR="00E6383F" w:rsidRDefault="00E6383F">
            <w:pPr>
              <w:rPr>
                <w:rFonts w:cs="Arial"/>
                <w:b/>
                <w:color w:val="44546A" w:themeColor="text2"/>
                <w:sz w:val="18"/>
                <w:szCs w:val="18"/>
              </w:rPr>
            </w:pPr>
            <w:r>
              <w:rPr>
                <w:rFonts w:cs="Arial"/>
                <w:b/>
                <w:noProof/>
                <w:color w:val="44546A" w:themeColor="text2"/>
                <w:sz w:val="18"/>
                <w:szCs w:val="18"/>
              </w:rPr>
              <w:drawing>
                <wp:inline distT="0" distB="0" distL="0" distR="0">
                  <wp:extent cx="1619250" cy="723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hideMark/>
          </w:tcPr>
          <w:p w14:paraId="08401773" w14:textId="77777777" w:rsidR="00E6383F" w:rsidRDefault="00E6383F">
            <w:pPr>
              <w:spacing w:before="0"/>
              <w:ind w:left="-104"/>
              <w:rPr>
                <w:rFonts w:ascii="Verdana" w:hAnsi="Verdana" w:cs="Arial"/>
                <w:b/>
                <w:sz w:val="15"/>
                <w:szCs w:val="15"/>
              </w:rPr>
            </w:pPr>
            <w:r>
              <w:rPr>
                <w:rFonts w:ascii="Verdana" w:hAnsi="Verdana" w:cs="Arial"/>
                <w:b/>
                <w:sz w:val="15"/>
                <w:szCs w:val="15"/>
              </w:rPr>
              <w:t>Общество с ограниченной ответственностью</w:t>
            </w:r>
          </w:p>
          <w:p w14:paraId="1DD0434A" w14:textId="77777777" w:rsidR="00E6383F" w:rsidRDefault="00E6383F">
            <w:pPr>
              <w:spacing w:before="0"/>
              <w:ind w:left="-104"/>
              <w:rPr>
                <w:rFonts w:ascii="Verdana" w:hAnsi="Verdana" w:cs="Arial"/>
                <w:b/>
                <w:sz w:val="15"/>
                <w:szCs w:val="15"/>
              </w:rPr>
            </w:pPr>
            <w:r>
              <w:rPr>
                <w:rFonts w:ascii="Verdana" w:hAnsi="Verdana" w:cs="Arial"/>
                <w:b/>
                <w:sz w:val="15"/>
                <w:szCs w:val="15"/>
              </w:rPr>
              <w:t>«Завод штампов и пресс-форм»</w:t>
            </w:r>
          </w:p>
          <w:p w14:paraId="59B21D50" w14:textId="77777777" w:rsidR="00E6383F" w:rsidRDefault="00E6383F">
            <w:pPr>
              <w:spacing w:before="0"/>
              <w:ind w:left="-108"/>
              <w:rPr>
                <w:rFonts w:ascii="Verdana" w:hAnsi="Verdana" w:cs="Arial"/>
                <w:sz w:val="15"/>
                <w:szCs w:val="15"/>
              </w:rPr>
            </w:pPr>
            <w:smartTag w:uri="urn:schemas-microsoft-com:office:smarttags" w:element="metricconverter">
              <w:smartTagPr>
                <w:attr w:name="ProductID" w:val="603004, г"/>
              </w:smartTagPr>
              <w:r>
                <w:rPr>
                  <w:rFonts w:ascii="Verdana" w:hAnsi="Verdana" w:cs="Arial"/>
                  <w:sz w:val="15"/>
                  <w:szCs w:val="15"/>
                </w:rPr>
                <w:t>603004, г</w:t>
              </w:r>
            </w:smartTag>
            <w:r>
              <w:rPr>
                <w:rFonts w:ascii="Verdana" w:hAnsi="Verdana" w:cs="Arial"/>
                <w:sz w:val="15"/>
                <w:szCs w:val="15"/>
              </w:rPr>
              <w:t xml:space="preserve">. Нижний Новгород, </w:t>
            </w:r>
          </w:p>
          <w:p w14:paraId="211B5F14" w14:textId="77777777" w:rsidR="00E6383F" w:rsidRDefault="00305A63">
            <w:pPr>
              <w:spacing w:before="0"/>
              <w:ind w:left="-108"/>
              <w:rPr>
                <w:rFonts w:ascii="Verdana" w:hAnsi="Verdana" w:cs="Arial"/>
                <w:sz w:val="15"/>
                <w:szCs w:val="15"/>
              </w:rPr>
            </w:pPr>
            <w:r>
              <w:rPr>
                <w:rFonts w:ascii="Verdana" w:hAnsi="Verdana" w:cs="Arial"/>
                <w:sz w:val="15"/>
                <w:szCs w:val="15"/>
              </w:rPr>
              <w:t>Ул. Новикова Прибоя, д20</w:t>
            </w:r>
          </w:p>
          <w:p w14:paraId="321B5403" w14:textId="77777777" w:rsidR="00E6383F" w:rsidRDefault="00E6383F">
            <w:pPr>
              <w:spacing w:before="0"/>
              <w:ind w:hanging="104"/>
              <w:rPr>
                <w:rFonts w:ascii="Verdana" w:hAnsi="Verdana" w:cs="Arial"/>
                <w:sz w:val="15"/>
                <w:szCs w:val="15"/>
                <w:lang w:eastAsia="en-US"/>
              </w:rPr>
            </w:pPr>
            <w:r>
              <w:rPr>
                <w:rFonts w:ascii="Verdana" w:hAnsi="Verdana" w:cs="Arial"/>
                <w:sz w:val="15"/>
                <w:szCs w:val="15"/>
              </w:rPr>
              <w:t xml:space="preserve">Тел.: +7 (831) 299 09 90, </w:t>
            </w:r>
          </w:p>
          <w:p w14:paraId="5D72D772" w14:textId="77777777" w:rsidR="00E6383F" w:rsidRPr="00305A63" w:rsidRDefault="00E6383F">
            <w:pPr>
              <w:spacing w:before="0"/>
              <w:ind w:left="-108"/>
              <w:rPr>
                <w:rFonts w:ascii="Verdana" w:hAnsi="Verdana" w:cs="Arial"/>
                <w:bCs/>
                <w:sz w:val="15"/>
                <w:szCs w:val="15"/>
              </w:rPr>
            </w:pPr>
            <w:r>
              <w:rPr>
                <w:rFonts w:ascii="Verdana" w:hAnsi="Verdana" w:cs="Arial"/>
                <w:sz w:val="15"/>
                <w:szCs w:val="15"/>
              </w:rPr>
              <w:t>факс: +7 (831) 299 09 99</w:t>
            </w:r>
            <w:r>
              <w:rPr>
                <w:rFonts w:ascii="Verdana" w:hAnsi="Verdana" w:cs="Arial"/>
                <w:bCs/>
                <w:sz w:val="15"/>
                <w:szCs w:val="15"/>
              </w:rPr>
              <w:br/>
            </w:r>
            <w:r w:rsidR="00305A63">
              <w:rPr>
                <w:rFonts w:ascii="Verdana" w:hAnsi="Verdana" w:cs="Arial"/>
                <w:bCs/>
                <w:sz w:val="15"/>
                <w:szCs w:val="15"/>
                <w:lang w:val="en-US"/>
              </w:rPr>
              <w:t>SecrZSHP</w:t>
            </w:r>
            <w:r w:rsidR="00305A63" w:rsidRPr="00305A63">
              <w:rPr>
                <w:rFonts w:ascii="Verdana" w:hAnsi="Verdana" w:cs="Arial"/>
                <w:bCs/>
                <w:sz w:val="15"/>
                <w:szCs w:val="15"/>
              </w:rPr>
              <w:t>@</w:t>
            </w:r>
            <w:r w:rsidR="00305A63">
              <w:rPr>
                <w:rFonts w:ascii="Verdana" w:hAnsi="Verdana" w:cs="Arial"/>
                <w:bCs/>
                <w:sz w:val="15"/>
                <w:szCs w:val="15"/>
                <w:lang w:val="en-US"/>
              </w:rPr>
              <w:t>nautocom</w:t>
            </w:r>
            <w:r w:rsidR="00305A63" w:rsidRPr="00305A63">
              <w:rPr>
                <w:rFonts w:ascii="Verdana" w:hAnsi="Verdana" w:cs="Arial"/>
                <w:bCs/>
                <w:sz w:val="15"/>
                <w:szCs w:val="15"/>
              </w:rPr>
              <w:t>.</w:t>
            </w:r>
            <w:r w:rsidR="00305A63">
              <w:rPr>
                <w:rFonts w:ascii="Verdana" w:hAnsi="Verdana" w:cs="Arial"/>
                <w:bCs/>
                <w:sz w:val="15"/>
                <w:szCs w:val="15"/>
                <w:lang w:val="en-US"/>
              </w:rPr>
              <w:t>ru</w:t>
            </w:r>
          </w:p>
          <w:p w14:paraId="19C020E2" w14:textId="77777777" w:rsidR="00E6383F" w:rsidRPr="00305A63" w:rsidRDefault="00E6383F">
            <w:pPr>
              <w:spacing w:before="0"/>
              <w:ind w:left="-108"/>
              <w:rPr>
                <w:rFonts w:cs="Arial"/>
                <w:b/>
                <w:color w:val="44546A" w:themeColor="text2"/>
                <w:sz w:val="15"/>
                <w:szCs w:val="15"/>
              </w:rPr>
            </w:pPr>
            <w:r w:rsidRPr="00305A63">
              <w:rPr>
                <w:rFonts w:ascii="Verdana" w:hAnsi="Verdana" w:cs="Arial"/>
                <w:bCs/>
                <w:sz w:val="15"/>
                <w:szCs w:val="15"/>
                <w:lang w:val="en-US"/>
              </w:rPr>
              <w:t>www</w:t>
            </w:r>
            <w:r w:rsidRPr="00305A63">
              <w:rPr>
                <w:rFonts w:ascii="Verdana" w:hAnsi="Verdana" w:cs="Arial"/>
                <w:bCs/>
                <w:sz w:val="15"/>
                <w:szCs w:val="15"/>
              </w:rPr>
              <w:t>.</w:t>
            </w:r>
            <w:r w:rsidR="00305A63">
              <w:rPr>
                <w:rFonts w:ascii="Verdana" w:hAnsi="Verdana" w:cs="Arial"/>
                <w:bCs/>
                <w:sz w:val="15"/>
                <w:szCs w:val="15"/>
                <w:lang w:val="en-US"/>
              </w:rPr>
              <w:t>gazshtamp</w:t>
            </w:r>
            <w:r w:rsidRPr="00305A63">
              <w:rPr>
                <w:rFonts w:ascii="Verdana" w:hAnsi="Verdana" w:cs="Arial"/>
                <w:bCs/>
                <w:sz w:val="15"/>
                <w:szCs w:val="15"/>
              </w:rPr>
              <w:t>.</w:t>
            </w:r>
            <w:r w:rsidRPr="00305A63">
              <w:rPr>
                <w:rFonts w:ascii="Verdana" w:hAnsi="Verdana" w:cs="Arial"/>
                <w:bCs/>
                <w:sz w:val="15"/>
                <w:szCs w:val="15"/>
                <w:lang w:val="en-US"/>
              </w:rPr>
              <w:t>ru</w:t>
            </w:r>
          </w:p>
        </w:tc>
      </w:tr>
    </w:tbl>
    <w:p w14:paraId="57BE81E3" w14:textId="77777777" w:rsidR="00E6383F" w:rsidRDefault="00E6383F" w:rsidP="00E6383F">
      <w:pPr>
        <w:spacing w:before="0"/>
        <w:ind w:right="-647"/>
        <w:jc w:val="center"/>
        <w:rPr>
          <w:rFonts w:cs="Arial"/>
          <w:b/>
          <w:color w:val="44546A" w:themeColor="text2"/>
        </w:rPr>
      </w:pPr>
    </w:p>
    <w:p w14:paraId="4289D42E" w14:textId="77777777" w:rsidR="00E6383F" w:rsidRDefault="00E6383F" w:rsidP="00E6383F">
      <w:pPr>
        <w:spacing w:before="0"/>
        <w:ind w:right="-647"/>
        <w:jc w:val="center"/>
        <w:rPr>
          <w:rFonts w:cs="Arial"/>
          <w:b/>
        </w:rPr>
      </w:pPr>
    </w:p>
    <w:p w14:paraId="3C9DC612" w14:textId="77777777" w:rsidR="00E6383F" w:rsidRDefault="00E6383F" w:rsidP="00E6383F">
      <w:pPr>
        <w:spacing w:before="0"/>
        <w:ind w:right="-647"/>
        <w:jc w:val="center"/>
        <w:rPr>
          <w:rFonts w:cs="Arial"/>
          <w:b/>
        </w:rPr>
      </w:pPr>
    </w:p>
    <w:tbl>
      <w:tblPr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5401"/>
        <w:gridCol w:w="851"/>
        <w:gridCol w:w="2551"/>
      </w:tblGrid>
      <w:tr w:rsidR="00E6383F" w14:paraId="29E4E625" w14:textId="77777777" w:rsidTr="00305A63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486D2" w14:textId="77777777" w:rsidR="00E6383F" w:rsidRDefault="00E6383F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bottom w:val="dotted" w:sz="2" w:space="0" w:color="auto"/>
              <w:right w:val="nil"/>
            </w:tcBorders>
            <w:hideMark/>
          </w:tcPr>
          <w:p w14:paraId="0D74D772" w14:textId="77777777" w:rsidR="00E6383F" w:rsidRDefault="00305A6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9E9E2" w14:textId="77777777" w:rsidR="00E6383F" w:rsidRDefault="00E6383F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2" w:space="0" w:color="auto"/>
              <w:right w:val="nil"/>
            </w:tcBorders>
          </w:tcPr>
          <w:p w14:paraId="1E0E6928" w14:textId="77777777" w:rsidR="00E6383F" w:rsidRDefault="00E6383F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E6383F" w14:paraId="7A2944F4" w14:textId="77777777" w:rsidTr="00305A63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DDF46" w14:textId="77777777" w:rsidR="00E6383F" w:rsidRDefault="00E6383F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hideMark/>
          </w:tcPr>
          <w:p w14:paraId="254B655C" w14:textId="77777777" w:rsidR="00E6383F" w:rsidRDefault="00305A63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sz w:val="20"/>
                <w:lang w:eastAsia="en-US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C4799" w14:textId="77777777" w:rsidR="00E6383F" w:rsidRDefault="00E6383F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</w:tcPr>
          <w:p w14:paraId="32D395DE" w14:textId="77777777" w:rsidR="00E6383F" w:rsidRDefault="00E6383F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E6383F" w14:paraId="4C9CABD7" w14:textId="77777777" w:rsidTr="00E6383F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746A5" w14:textId="77777777" w:rsidR="00E6383F" w:rsidRDefault="00E6383F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hideMark/>
          </w:tcPr>
          <w:p w14:paraId="756DE11C" w14:textId="77777777" w:rsidR="00E6383F" w:rsidRDefault="00E6383F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1DFB8" w14:textId="77777777" w:rsidR="00E6383F" w:rsidRDefault="00E6383F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</w:tcPr>
          <w:p w14:paraId="2CD042BA" w14:textId="77777777" w:rsidR="00E6383F" w:rsidRDefault="00E6383F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E6383F" w14:paraId="6834C3A9" w14:textId="77777777" w:rsidTr="00E6383F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941E1" w14:textId="77777777" w:rsidR="00E6383F" w:rsidRDefault="00E6383F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hideMark/>
          </w:tcPr>
          <w:p w14:paraId="13E1285C" w14:textId="77777777" w:rsidR="00E6383F" w:rsidRDefault="00E6383F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6202C" w14:textId="77777777" w:rsidR="00E6383F" w:rsidRDefault="00E6383F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hideMark/>
          </w:tcPr>
          <w:p w14:paraId="149D0E28" w14:textId="77777777" w:rsidR="00E6383F" w:rsidRDefault="00E6383F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E6383F" w14:paraId="4DD287E1" w14:textId="77777777" w:rsidTr="00E6383F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30DE6" w14:textId="77777777" w:rsidR="00E6383F" w:rsidRDefault="00E6383F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hideMark/>
          </w:tcPr>
          <w:p w14:paraId="667912C9" w14:textId="77777777" w:rsidR="00E6383F" w:rsidRDefault="00E6383F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E6383F" w14:paraId="59D2A77B" w14:textId="77777777" w:rsidTr="00E6383F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39AEE" w14:textId="77777777" w:rsidR="00E6383F" w:rsidRDefault="00E6383F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Кас.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hideMark/>
          </w:tcPr>
          <w:p w14:paraId="254B6E49" w14:textId="77777777" w:rsidR="00E6383F" w:rsidRDefault="00305A6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Пригл</w:t>
            </w:r>
            <w:r w:rsidR="00ED370B">
              <w:rPr>
                <w:rFonts w:ascii="Verdana" w:hAnsi="Verdana"/>
                <w:b/>
                <w:sz w:val="20"/>
              </w:rPr>
              <w:t>ашение к участию в тендере ООО «</w:t>
            </w:r>
            <w:r>
              <w:rPr>
                <w:rFonts w:ascii="Verdana" w:hAnsi="Verdana"/>
                <w:b/>
                <w:sz w:val="20"/>
              </w:rPr>
              <w:t>Завод штампов и пресс-форм» -ЛОТ16-2024ДАК</w:t>
            </w:r>
          </w:p>
        </w:tc>
      </w:tr>
    </w:tbl>
    <w:p w14:paraId="01700609" w14:textId="77777777" w:rsidR="00E6383F" w:rsidRDefault="00E6383F" w:rsidP="00E6383F">
      <w:pPr>
        <w:tabs>
          <w:tab w:val="left" w:pos="7545"/>
        </w:tabs>
        <w:spacing w:before="0"/>
        <w:jc w:val="center"/>
        <w:rPr>
          <w:rFonts w:cs="Arial"/>
        </w:rPr>
      </w:pPr>
    </w:p>
    <w:p w14:paraId="41A42D69" w14:textId="77777777" w:rsidR="00E6383F" w:rsidRDefault="00E6383F" w:rsidP="00E6383F">
      <w:pPr>
        <w:tabs>
          <w:tab w:val="left" w:pos="7545"/>
        </w:tabs>
        <w:jc w:val="center"/>
        <w:rPr>
          <w:rFonts w:cs="Arial"/>
        </w:rPr>
      </w:pPr>
    </w:p>
    <w:p w14:paraId="526EDA14" w14:textId="77777777" w:rsidR="00305A63" w:rsidRDefault="00305A63" w:rsidP="00305A63">
      <w:pPr>
        <w:tabs>
          <w:tab w:val="left" w:pos="39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ООО «Завод штампов и пресс-форм», в качестве организатора, извещает о проведении тендерных процедур по заключению договора на выполнение работ:</w:t>
      </w:r>
    </w:p>
    <w:p w14:paraId="01B11AC5" w14:textId="77777777" w:rsidR="008869A7" w:rsidRDefault="008869A7" w:rsidP="00305A63">
      <w:pPr>
        <w:tabs>
          <w:tab w:val="left" w:pos="390"/>
        </w:tabs>
        <w:rPr>
          <w:rFonts w:ascii="Verdana" w:hAnsi="Verdana"/>
          <w:sz w:val="20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97"/>
        <w:gridCol w:w="2600"/>
        <w:gridCol w:w="1134"/>
        <w:gridCol w:w="3828"/>
      </w:tblGrid>
      <w:tr w:rsidR="008869A7" w14:paraId="2CCDBC4A" w14:textId="77777777" w:rsidTr="008869A7">
        <w:tc>
          <w:tcPr>
            <w:tcW w:w="797" w:type="dxa"/>
          </w:tcPr>
          <w:p w14:paraId="025CA175" w14:textId="77777777" w:rsidR="008869A7" w:rsidRPr="008869A7" w:rsidRDefault="008869A7" w:rsidP="00305A63">
            <w:pPr>
              <w:tabs>
                <w:tab w:val="left" w:pos="39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№п/п</w:t>
            </w:r>
          </w:p>
        </w:tc>
        <w:tc>
          <w:tcPr>
            <w:tcW w:w="2600" w:type="dxa"/>
          </w:tcPr>
          <w:p w14:paraId="36AAA73A" w14:textId="77777777" w:rsidR="008869A7" w:rsidRDefault="008869A7" w:rsidP="00305A63">
            <w:pPr>
              <w:tabs>
                <w:tab w:val="left" w:pos="39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Наименование</w:t>
            </w:r>
          </w:p>
        </w:tc>
        <w:tc>
          <w:tcPr>
            <w:tcW w:w="1134" w:type="dxa"/>
          </w:tcPr>
          <w:p w14:paraId="4BDE1C81" w14:textId="77777777" w:rsidR="008869A7" w:rsidRDefault="008869A7" w:rsidP="00305A63">
            <w:pPr>
              <w:tabs>
                <w:tab w:val="left" w:pos="39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Ед.изм</w:t>
            </w:r>
          </w:p>
        </w:tc>
        <w:tc>
          <w:tcPr>
            <w:tcW w:w="3828" w:type="dxa"/>
          </w:tcPr>
          <w:p w14:paraId="22F85B27" w14:textId="77777777" w:rsidR="008869A7" w:rsidRDefault="000B1333" w:rsidP="00305A63">
            <w:pPr>
              <w:tabs>
                <w:tab w:val="left" w:pos="39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Объем подрядных работ/техническое задание или дефектная ведомость</w:t>
            </w:r>
          </w:p>
        </w:tc>
      </w:tr>
      <w:tr w:rsidR="008869A7" w14:paraId="2E537888" w14:textId="77777777" w:rsidTr="008869A7">
        <w:tc>
          <w:tcPr>
            <w:tcW w:w="797" w:type="dxa"/>
          </w:tcPr>
          <w:p w14:paraId="6BBD238B" w14:textId="77777777" w:rsidR="008869A7" w:rsidRDefault="000B1333" w:rsidP="00305A63">
            <w:pPr>
              <w:tabs>
                <w:tab w:val="left" w:pos="39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600" w:type="dxa"/>
          </w:tcPr>
          <w:p w14:paraId="52098255" w14:textId="77777777" w:rsidR="008869A7" w:rsidRDefault="000B1333" w:rsidP="00305A63">
            <w:pPr>
              <w:tabs>
                <w:tab w:val="left" w:pos="39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Монтаж высоковольтного силового кабеля</w:t>
            </w:r>
          </w:p>
        </w:tc>
        <w:tc>
          <w:tcPr>
            <w:tcW w:w="1134" w:type="dxa"/>
          </w:tcPr>
          <w:p w14:paraId="51D9D404" w14:textId="77777777" w:rsidR="008869A7" w:rsidRDefault="000B1333" w:rsidP="00305A63">
            <w:pPr>
              <w:tabs>
                <w:tab w:val="left" w:pos="39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шт</w:t>
            </w:r>
          </w:p>
        </w:tc>
        <w:tc>
          <w:tcPr>
            <w:tcW w:w="3828" w:type="dxa"/>
          </w:tcPr>
          <w:p w14:paraId="2CA76ED4" w14:textId="77777777" w:rsidR="008869A7" w:rsidRDefault="000B1333" w:rsidP="00305A63">
            <w:pPr>
              <w:tabs>
                <w:tab w:val="left" w:pos="39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Техническое задание ООО «ЗШП»</w:t>
            </w:r>
          </w:p>
        </w:tc>
      </w:tr>
    </w:tbl>
    <w:p w14:paraId="5343D81D" w14:textId="77777777" w:rsidR="00E6383F" w:rsidRDefault="00305A63" w:rsidP="00305A63">
      <w:pPr>
        <w:tabs>
          <w:tab w:val="left" w:pos="39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  <w:r w:rsidR="000B1333">
        <w:rPr>
          <w:rFonts w:ascii="Verdana" w:hAnsi="Verdana"/>
          <w:sz w:val="20"/>
        </w:rPr>
        <w:t>Срок выполнения работ-июнь 2025г.</w:t>
      </w:r>
    </w:p>
    <w:p w14:paraId="6CC6C126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i/>
          <w:sz w:val="20"/>
          <w:szCs w:val="20"/>
          <w:lang w:eastAsia="ru-RU"/>
        </w:rPr>
        <w:t>Начало работ по Гарантийному письму Заказчика.</w:t>
      </w:r>
    </w:p>
    <w:p w14:paraId="1FECCF3C" w14:textId="77777777" w:rsidR="000B1333" w:rsidRPr="000B1333" w:rsidRDefault="000B1333" w:rsidP="000B1333">
      <w:pPr>
        <w:spacing w:before="0"/>
        <w:jc w:val="both"/>
        <w:rPr>
          <w:rFonts w:ascii="Verdana" w:hAnsi="Verdana"/>
          <w:b/>
          <w:sz w:val="20"/>
          <w:szCs w:val="20"/>
          <w:lang w:eastAsia="ru-RU"/>
        </w:rPr>
      </w:pPr>
      <w:r w:rsidRPr="000B1333">
        <w:rPr>
          <w:rFonts w:ascii="Verdana" w:hAnsi="Verdana"/>
          <w:i/>
          <w:sz w:val="20"/>
          <w:szCs w:val="20"/>
          <w:lang w:eastAsia="ru-RU"/>
        </w:rPr>
        <w:t>Условия оплаты – без аванса, отсрочка платежа за выполненные работы 30 календарных дней.</w:t>
      </w:r>
    </w:p>
    <w:p w14:paraId="5AD6F129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</w:p>
    <w:p w14:paraId="02EE8CDD" w14:textId="77777777" w:rsidR="000B1333" w:rsidRPr="000B1333" w:rsidRDefault="000B1333" w:rsidP="000B1333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>Для участия в конкурсе необходимо:</w:t>
      </w:r>
    </w:p>
    <w:p w14:paraId="149E9B08" w14:textId="77777777" w:rsidR="000B1333" w:rsidRPr="000B1333" w:rsidRDefault="000B1333" w:rsidP="000B1333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 xml:space="preserve">1. В срок до </w:t>
      </w:r>
      <w:r w:rsidR="00ED370B">
        <w:rPr>
          <w:rFonts w:ascii="Verdana" w:hAnsi="Verdana"/>
          <w:b/>
          <w:sz w:val="20"/>
          <w:szCs w:val="20"/>
          <w:lang w:eastAsia="ru-RU"/>
        </w:rPr>
        <w:t>16-0</w:t>
      </w:r>
      <w:r w:rsidRPr="000B1333">
        <w:rPr>
          <w:rFonts w:ascii="Verdana" w:hAnsi="Verdana"/>
          <w:b/>
          <w:sz w:val="20"/>
          <w:szCs w:val="20"/>
          <w:lang w:eastAsia="ru-RU"/>
        </w:rPr>
        <w:t>0</w:t>
      </w:r>
      <w:r w:rsidRPr="000B1333">
        <w:rPr>
          <w:rFonts w:ascii="Verdana" w:hAnsi="Verdana"/>
          <w:sz w:val="20"/>
          <w:szCs w:val="20"/>
          <w:lang w:eastAsia="ru-RU"/>
        </w:rPr>
        <w:t xml:space="preserve"> </w:t>
      </w:r>
      <w:r w:rsidR="00ED370B">
        <w:rPr>
          <w:rFonts w:ascii="Verdana" w:hAnsi="Verdana"/>
          <w:b/>
          <w:sz w:val="20"/>
          <w:szCs w:val="20"/>
          <w:lang w:eastAsia="ru-RU"/>
        </w:rPr>
        <w:t>29.11</w:t>
      </w:r>
      <w:r w:rsidRPr="000B1333">
        <w:rPr>
          <w:rFonts w:ascii="Verdana" w:hAnsi="Verdana"/>
          <w:b/>
          <w:sz w:val="20"/>
          <w:szCs w:val="20"/>
          <w:lang w:eastAsia="ru-RU"/>
        </w:rPr>
        <w:t>.2024г.</w:t>
      </w:r>
      <w:r w:rsidRPr="000B1333">
        <w:rPr>
          <w:rFonts w:ascii="Verdana" w:hAnsi="Verdana"/>
          <w:sz w:val="20"/>
          <w:szCs w:val="20"/>
          <w:lang w:eastAsia="ru-RU"/>
        </w:rPr>
        <w:t xml:space="preserve"> направить сканы (с подписями и печатями):</w:t>
      </w:r>
    </w:p>
    <w:p w14:paraId="23AE43D9" w14:textId="77777777" w:rsidR="000B1333" w:rsidRPr="000B1333" w:rsidRDefault="000B1333" w:rsidP="000B1333">
      <w:pPr>
        <w:numPr>
          <w:ilvl w:val="0"/>
          <w:numId w:val="1"/>
        </w:numPr>
        <w:spacing w:before="0"/>
        <w:contextualSpacing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>коммерческого предложения (в полном соответствии с рекомендованной формой)</w:t>
      </w:r>
    </w:p>
    <w:p w14:paraId="6F6DA050" w14:textId="77777777" w:rsidR="000B1333" w:rsidRPr="000B1333" w:rsidRDefault="000B1333" w:rsidP="000B1333">
      <w:pPr>
        <w:numPr>
          <w:ilvl w:val="0"/>
          <w:numId w:val="1"/>
        </w:numPr>
        <w:spacing w:before="0"/>
        <w:contextualSpacing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>ресурсных смет (составленных в ГЭСН), в текущих ценах с выборкой материалов, машин и механизмов / калькуляция с расшифровкой статей затрат</w:t>
      </w:r>
    </w:p>
    <w:p w14:paraId="5BAC1E03" w14:textId="77777777" w:rsidR="000B1333" w:rsidRPr="000B1333" w:rsidRDefault="000B1333" w:rsidP="000B1333">
      <w:pPr>
        <w:numPr>
          <w:ilvl w:val="0"/>
          <w:numId w:val="1"/>
        </w:numPr>
        <w:spacing w:before="0"/>
        <w:contextualSpacing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>Анкеты и правоустанавливающих документов (</w:t>
      </w:r>
      <w:r w:rsidRPr="000B1333">
        <w:rPr>
          <w:rFonts w:ascii="Verdana" w:hAnsi="Verdana"/>
          <w:i/>
          <w:sz w:val="20"/>
          <w:szCs w:val="20"/>
          <w:lang w:eastAsia="ru-RU"/>
        </w:rPr>
        <w:t>для новых участников, не прошедших аккредитацию в текущем году)</w:t>
      </w:r>
      <w:r w:rsidRPr="000B1333">
        <w:rPr>
          <w:rFonts w:ascii="Verdana" w:hAnsi="Verdana"/>
          <w:sz w:val="20"/>
          <w:szCs w:val="20"/>
          <w:lang w:eastAsia="ru-RU"/>
        </w:rPr>
        <w:t>.</w:t>
      </w:r>
    </w:p>
    <w:p w14:paraId="75084A27" w14:textId="77777777" w:rsidR="000B1333" w:rsidRPr="000B1333" w:rsidRDefault="000B1333" w:rsidP="000B1333">
      <w:pPr>
        <w:spacing w:before="0"/>
        <w:ind w:left="708"/>
        <w:jc w:val="both"/>
        <w:rPr>
          <w:rFonts w:ascii="Verdana" w:eastAsia="Calibri" w:hAnsi="Verdana"/>
          <w:color w:val="000000"/>
          <w:sz w:val="20"/>
          <w:szCs w:val="20"/>
        </w:rPr>
      </w:pPr>
      <w:r w:rsidRPr="000B1333">
        <w:rPr>
          <w:rFonts w:ascii="Verdana" w:hAnsi="Verdana"/>
          <w:sz w:val="20"/>
          <w:szCs w:val="20"/>
          <w:lang w:eastAsia="ru-RU"/>
        </w:rPr>
        <w:t xml:space="preserve">2. Заполнить Анкету на портале </w:t>
      </w:r>
      <w:r w:rsidRPr="000B1333">
        <w:rPr>
          <w:rFonts w:ascii="Verdana" w:eastAsia="Calibri" w:hAnsi="Verdana"/>
          <w:color w:val="000000"/>
          <w:sz w:val="20"/>
          <w:szCs w:val="20"/>
        </w:rPr>
        <w:t>KYC: (</w:t>
      </w:r>
      <w:hyperlink r:id="rId9" w:history="1">
        <w:r w:rsidRPr="000B1333">
          <w:rPr>
            <w:rFonts w:ascii="Verdana" w:eastAsia="Calibri" w:hAnsi="Verdana"/>
            <w:color w:val="0000FF"/>
            <w:sz w:val="20"/>
            <w:szCs w:val="20"/>
            <w:u w:val="single"/>
          </w:rPr>
          <w:t>https://www.kyc-compliance.ru</w:t>
        </w:r>
      </w:hyperlink>
      <w:r w:rsidRPr="000B1333">
        <w:rPr>
          <w:rFonts w:ascii="Verdana" w:eastAsia="Calibri" w:hAnsi="Verdana"/>
          <w:color w:val="000000"/>
          <w:sz w:val="20"/>
          <w:szCs w:val="20"/>
        </w:rPr>
        <w:t xml:space="preserve">) с приложением всех документов, требуемых по «Инструкции для пользователей по работе с порталом анкет KYC» (не требуется для организаций, имеющих согласованную менее 12 месяцев назад анкету). О заполнении анкеты направить сообщение куратору проекта по адресу </w:t>
      </w:r>
      <w:hyperlink r:id="rId10" w:history="1">
        <w:r w:rsidRPr="002218CE">
          <w:rPr>
            <w:rStyle w:val="a3"/>
            <w:rFonts w:ascii="Times New Roman" w:hAnsi="Times New Roman"/>
            <w:i/>
            <w:lang w:val="en-US" w:eastAsia="ru-RU"/>
          </w:rPr>
          <w:t>LobanovaIO</w:t>
        </w:r>
        <w:r w:rsidRPr="002218CE">
          <w:rPr>
            <w:rStyle w:val="a3"/>
            <w:rFonts w:ascii="Verdana" w:hAnsi="Verdana"/>
            <w:i/>
            <w:iCs/>
            <w:sz w:val="20"/>
            <w:szCs w:val="20"/>
            <w:lang w:eastAsia="ru-RU"/>
          </w:rPr>
          <w:t xml:space="preserve">@nautocom.ru </w:t>
        </w:r>
      </w:hyperlink>
    </w:p>
    <w:p w14:paraId="5A11BE0A" w14:textId="77777777" w:rsidR="000B1333" w:rsidRPr="000B1333" w:rsidRDefault="000B1333" w:rsidP="000B1333">
      <w:pPr>
        <w:spacing w:before="0"/>
        <w:rPr>
          <w:rFonts w:ascii="Verdana" w:hAnsi="Verdana"/>
          <w:sz w:val="20"/>
          <w:szCs w:val="20"/>
          <w:lang w:eastAsia="ru-RU"/>
        </w:rPr>
      </w:pPr>
    </w:p>
    <w:p w14:paraId="75B479D8" w14:textId="77777777" w:rsidR="000B1333" w:rsidRPr="000B1333" w:rsidRDefault="000B1333" w:rsidP="000B1333">
      <w:pPr>
        <w:spacing w:before="0"/>
        <w:ind w:firstLine="708"/>
        <w:jc w:val="both"/>
        <w:rPr>
          <w:rFonts w:ascii="Verdana" w:hAnsi="Verdana"/>
          <w:b/>
          <w:bCs/>
          <w:i/>
          <w:color w:val="0000FF"/>
          <w:sz w:val="20"/>
          <w:szCs w:val="20"/>
          <w:u w:val="single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>Все документы направляйте строго на адрес электронной почты:</w:t>
      </w:r>
      <w:r w:rsidRPr="000B1333">
        <w:rPr>
          <w:rFonts w:ascii="Verdana" w:hAnsi="Verdana"/>
          <w:sz w:val="22"/>
          <w:szCs w:val="22"/>
          <w:lang w:eastAsia="ru-RU"/>
        </w:rPr>
        <w:t xml:space="preserve"> </w:t>
      </w:r>
      <w:hyperlink r:id="rId11" w:history="1">
        <w:r w:rsidRPr="000B1333">
          <w:rPr>
            <w:rFonts w:ascii="Verdana" w:hAnsi="Verdana"/>
            <w:color w:val="0000FF"/>
            <w:sz w:val="20"/>
            <w:szCs w:val="20"/>
            <w:u w:val="single"/>
            <w:lang w:eastAsia="ru-RU"/>
          </w:rPr>
          <w:t>TenderAC@nautocom.ru</w:t>
        </w:r>
      </w:hyperlink>
      <w:r w:rsidRPr="000B1333">
        <w:rPr>
          <w:rFonts w:ascii="Verdana" w:hAnsi="Verdana"/>
          <w:color w:val="0000FF"/>
          <w:sz w:val="20"/>
          <w:szCs w:val="20"/>
          <w:u w:val="single"/>
          <w:lang w:eastAsia="ru-RU"/>
        </w:rPr>
        <w:t xml:space="preserve"> </w:t>
      </w:r>
      <w:r w:rsidRPr="000B1333">
        <w:rPr>
          <w:rFonts w:ascii="Verdana" w:hAnsi="Verdana"/>
          <w:bCs/>
          <w:color w:val="0000FF"/>
          <w:sz w:val="20"/>
          <w:szCs w:val="20"/>
          <w:u w:val="single"/>
          <w:lang w:eastAsia="ru-RU"/>
        </w:rPr>
        <w:t xml:space="preserve"> </w:t>
      </w:r>
      <w:r w:rsidRPr="000B1333">
        <w:rPr>
          <w:rFonts w:ascii="Verdana" w:hAnsi="Verdana"/>
          <w:b/>
          <w:bCs/>
          <w:i/>
          <w:color w:val="0000FF"/>
          <w:sz w:val="20"/>
          <w:szCs w:val="20"/>
          <w:u w:val="single"/>
          <w:lang w:eastAsia="ru-RU"/>
        </w:rPr>
        <w:t>(в строке «Тема» сообщения обязательно указать номер лота</w:t>
      </w:r>
      <w:r w:rsidRPr="000B1333">
        <w:rPr>
          <w:rFonts w:ascii="Times New Roman" w:hAnsi="Times New Roman"/>
          <w:lang w:eastAsia="ru-RU"/>
        </w:rPr>
        <w:t xml:space="preserve"> </w:t>
      </w:r>
      <w:r>
        <w:rPr>
          <w:rFonts w:ascii="Verdana" w:hAnsi="Verdana"/>
          <w:b/>
          <w:bCs/>
          <w:i/>
          <w:color w:val="0000FF"/>
          <w:sz w:val="20"/>
          <w:szCs w:val="20"/>
          <w:u w:val="single"/>
          <w:lang w:eastAsia="ru-RU"/>
        </w:rPr>
        <w:t>ЛОТ</w:t>
      </w:r>
      <w:r w:rsidRPr="000B1333">
        <w:rPr>
          <w:rFonts w:ascii="Verdana" w:hAnsi="Verdana"/>
          <w:b/>
          <w:bCs/>
          <w:i/>
          <w:color w:val="0000FF"/>
          <w:sz w:val="20"/>
          <w:szCs w:val="20"/>
          <w:u w:val="single"/>
          <w:lang w:eastAsia="ru-RU"/>
        </w:rPr>
        <w:t>16-2024ДАК)</w:t>
      </w:r>
    </w:p>
    <w:p w14:paraId="27B3491C" w14:textId="1B2B4625" w:rsidR="000B1333" w:rsidRDefault="000B1333" w:rsidP="000B1333">
      <w:pPr>
        <w:spacing w:before="0"/>
        <w:jc w:val="both"/>
        <w:rPr>
          <w:rFonts w:ascii="Verdana" w:hAnsi="Verdana"/>
          <w:b/>
          <w:bCs/>
          <w:i/>
          <w:color w:val="0000FF"/>
          <w:sz w:val="20"/>
          <w:szCs w:val="20"/>
          <w:u w:val="single"/>
          <w:lang w:eastAsia="ru-RU"/>
        </w:rPr>
      </w:pPr>
    </w:p>
    <w:p w14:paraId="662EADD0" w14:textId="7D72F69F" w:rsidR="006D6C41" w:rsidRDefault="006D6C41" w:rsidP="000B1333">
      <w:pPr>
        <w:spacing w:before="0"/>
        <w:jc w:val="both"/>
        <w:rPr>
          <w:rFonts w:ascii="Verdana" w:hAnsi="Verdana"/>
          <w:b/>
          <w:bCs/>
          <w:i/>
          <w:color w:val="0000FF"/>
          <w:sz w:val="20"/>
          <w:szCs w:val="20"/>
          <w:u w:val="single"/>
          <w:lang w:eastAsia="ru-RU"/>
        </w:rPr>
      </w:pPr>
    </w:p>
    <w:p w14:paraId="3E6C1FFB" w14:textId="77777777" w:rsidR="006D6C41" w:rsidRPr="000B1333" w:rsidRDefault="006D6C41" w:rsidP="000B1333">
      <w:pPr>
        <w:spacing w:before="0"/>
        <w:jc w:val="both"/>
        <w:rPr>
          <w:rFonts w:ascii="Verdana" w:hAnsi="Verdana"/>
          <w:b/>
          <w:bCs/>
          <w:i/>
          <w:color w:val="0000FF"/>
          <w:sz w:val="20"/>
          <w:szCs w:val="20"/>
          <w:u w:val="single"/>
          <w:lang w:eastAsia="ru-RU"/>
        </w:rPr>
      </w:pPr>
      <w:bookmarkStart w:id="0" w:name="_GoBack"/>
      <w:bookmarkEnd w:id="0"/>
    </w:p>
    <w:p w14:paraId="2408718B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bCs/>
          <w:color w:val="0000FF"/>
          <w:sz w:val="20"/>
          <w:szCs w:val="20"/>
          <w:u w:val="single"/>
          <w:lang w:eastAsia="ru-RU"/>
        </w:rPr>
        <w:lastRenderedPageBreak/>
        <w:t xml:space="preserve">либо в запечатанных конвертах по адресу: </w:t>
      </w:r>
      <w:r w:rsidRPr="000B1333">
        <w:rPr>
          <w:rFonts w:ascii="Verdana" w:hAnsi="Verdana"/>
          <w:sz w:val="20"/>
          <w:szCs w:val="20"/>
          <w:lang w:eastAsia="ru-RU"/>
        </w:rPr>
        <w:t>г. Нижний Новгород, пр. Ленина, д. 99Б</w:t>
      </w:r>
    </w:p>
    <w:p w14:paraId="72F8A813" w14:textId="77777777" w:rsidR="000B1333" w:rsidRPr="000B1333" w:rsidRDefault="000B1333" w:rsidP="000B1333">
      <w:pPr>
        <w:spacing w:before="0"/>
        <w:jc w:val="both"/>
        <w:rPr>
          <w:rFonts w:ascii="Verdana" w:hAnsi="Verdana"/>
          <w:bCs/>
          <w:color w:val="0000FF"/>
          <w:sz w:val="22"/>
          <w:szCs w:val="22"/>
          <w:u w:val="single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>главному специалисту управления по защите ресурсов ООО «Нижегородские Автокомпоненты».</w:t>
      </w:r>
      <w:r w:rsidRPr="000B1333">
        <w:rPr>
          <w:rFonts w:ascii="Verdana" w:hAnsi="Verdana"/>
          <w:bCs/>
          <w:color w:val="0000FF"/>
          <w:sz w:val="22"/>
          <w:szCs w:val="22"/>
          <w:u w:val="single"/>
          <w:lang w:eastAsia="ru-RU"/>
        </w:rPr>
        <w:t xml:space="preserve"> </w:t>
      </w:r>
    </w:p>
    <w:p w14:paraId="4854E527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2"/>
          <w:szCs w:val="22"/>
          <w:lang w:eastAsia="ru-RU"/>
        </w:rPr>
      </w:pPr>
    </w:p>
    <w:p w14:paraId="7BE7D392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>Запечатанный конверт должен содержать следующие реквизиты:</w:t>
      </w:r>
    </w:p>
    <w:p w14:paraId="07AC700B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>-</w:t>
      </w:r>
      <w:r w:rsidRPr="000B1333">
        <w:rPr>
          <w:rFonts w:ascii="Verdana" w:hAnsi="Verdana"/>
          <w:sz w:val="20"/>
          <w:szCs w:val="20"/>
          <w:lang w:eastAsia="ru-RU"/>
        </w:rPr>
        <w:tab/>
        <w:t>наименование поставщика;</w:t>
      </w:r>
    </w:p>
    <w:p w14:paraId="7D530DF7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>-</w:t>
      </w:r>
      <w:r w:rsidRPr="000B1333">
        <w:rPr>
          <w:rFonts w:ascii="Verdana" w:hAnsi="Verdana"/>
          <w:sz w:val="20"/>
          <w:szCs w:val="20"/>
          <w:lang w:eastAsia="ru-RU"/>
        </w:rPr>
        <w:tab/>
        <w:t>дата запечатывания конверта;</w:t>
      </w:r>
    </w:p>
    <w:p w14:paraId="764BB0DE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>-</w:t>
      </w:r>
      <w:r w:rsidRPr="000B1333">
        <w:rPr>
          <w:rFonts w:ascii="Verdana" w:hAnsi="Verdana"/>
          <w:sz w:val="20"/>
          <w:szCs w:val="20"/>
          <w:lang w:eastAsia="ru-RU"/>
        </w:rPr>
        <w:tab/>
        <w:t>печать организации на месте запечатывания (склеивания) конверта;</w:t>
      </w:r>
    </w:p>
    <w:p w14:paraId="50CD2377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>-</w:t>
      </w:r>
      <w:r w:rsidRPr="000B1333">
        <w:rPr>
          <w:rFonts w:ascii="Verdana" w:hAnsi="Verdana"/>
          <w:sz w:val="20"/>
          <w:szCs w:val="20"/>
          <w:lang w:eastAsia="ru-RU"/>
        </w:rPr>
        <w:tab/>
        <w:t>пометка «для тендера».</w:t>
      </w:r>
    </w:p>
    <w:p w14:paraId="68D67EF2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u w:val="single"/>
          <w:lang w:eastAsia="ru-RU"/>
        </w:rPr>
      </w:pPr>
    </w:p>
    <w:p w14:paraId="07D0E747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u w:val="single"/>
          <w:lang w:eastAsia="ru-RU"/>
        </w:rPr>
      </w:pPr>
    </w:p>
    <w:p w14:paraId="74454EB4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u w:val="single"/>
          <w:lang w:eastAsia="ru-RU"/>
        </w:rPr>
      </w:pPr>
    </w:p>
    <w:p w14:paraId="21E94D46" w14:textId="77777777" w:rsidR="000B1333" w:rsidRPr="000B1333" w:rsidRDefault="000B1333" w:rsidP="000B1333">
      <w:pPr>
        <w:spacing w:before="0"/>
        <w:jc w:val="both"/>
        <w:rPr>
          <w:rFonts w:ascii="Verdana" w:hAnsi="Verdana"/>
          <w:bCs/>
          <w:i/>
          <w:iCs/>
          <w:sz w:val="20"/>
          <w:szCs w:val="20"/>
          <w:u w:val="single"/>
          <w:lang w:eastAsia="ru-RU"/>
        </w:rPr>
      </w:pPr>
      <w:r w:rsidRPr="000B1333">
        <w:rPr>
          <w:rFonts w:ascii="Verdana" w:hAnsi="Verdana"/>
          <w:b/>
          <w:bCs/>
          <w:i/>
          <w:iCs/>
          <w:sz w:val="20"/>
          <w:szCs w:val="20"/>
          <w:u w:val="single"/>
          <w:lang w:eastAsia="ru-RU"/>
        </w:rPr>
        <w:t>Важно!</w:t>
      </w:r>
      <w:r w:rsidRPr="000B1333">
        <w:rPr>
          <w:rFonts w:ascii="Verdana" w:hAnsi="Verdana"/>
          <w:bCs/>
          <w:i/>
          <w:iCs/>
          <w:sz w:val="20"/>
          <w:szCs w:val="20"/>
          <w:u w:val="single"/>
          <w:lang w:eastAsia="ru-RU"/>
        </w:rPr>
        <w:t xml:space="preserve"> Коммерческое предложение и сметный расчет (калькуляция)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14:paraId="0E462FE7" w14:textId="77777777" w:rsidR="000B1333" w:rsidRPr="000B1333" w:rsidRDefault="000B1333" w:rsidP="000B1333">
      <w:pPr>
        <w:spacing w:before="0"/>
        <w:rPr>
          <w:rFonts w:ascii="Verdana" w:hAnsi="Verdana"/>
          <w:i/>
          <w:sz w:val="20"/>
          <w:lang w:eastAsia="ru-RU"/>
        </w:rPr>
      </w:pPr>
    </w:p>
    <w:p w14:paraId="35A8709C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>Приложения</w:t>
      </w:r>
    </w:p>
    <w:p w14:paraId="19F4D349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hAnsi="Verdana"/>
          <w:sz w:val="20"/>
          <w:szCs w:val="20"/>
          <w:lang w:eastAsia="ru-RU"/>
        </w:rPr>
        <w:t>1. Форма «Коммерческое предложение».</w:t>
      </w:r>
    </w:p>
    <w:p w14:paraId="605A5D5A" w14:textId="77777777" w:rsidR="000B1333" w:rsidRPr="000B1333" w:rsidRDefault="000B1333" w:rsidP="000B1333">
      <w:pPr>
        <w:spacing w:before="0"/>
        <w:jc w:val="both"/>
        <w:rPr>
          <w:rFonts w:ascii="Verdana" w:eastAsia="Calibri" w:hAnsi="Verdana"/>
          <w:color w:val="000000"/>
          <w:sz w:val="20"/>
          <w:szCs w:val="20"/>
        </w:rPr>
      </w:pPr>
      <w:r w:rsidRPr="000B1333">
        <w:rPr>
          <w:rFonts w:ascii="Verdana" w:hAnsi="Verdana"/>
          <w:sz w:val="20"/>
          <w:szCs w:val="20"/>
          <w:lang w:eastAsia="ru-RU"/>
        </w:rPr>
        <w:t xml:space="preserve">2. </w:t>
      </w:r>
      <w:r w:rsidRPr="000B1333">
        <w:rPr>
          <w:rFonts w:ascii="Verdana" w:eastAsia="Calibri" w:hAnsi="Verdana"/>
          <w:color w:val="000000"/>
          <w:sz w:val="20"/>
          <w:szCs w:val="20"/>
        </w:rPr>
        <w:t>Инструкции для пользователей по работе с порталом анкет KYC.</w:t>
      </w:r>
    </w:p>
    <w:p w14:paraId="05BC2AA1" w14:textId="77777777" w:rsidR="000B1333" w:rsidRPr="000B1333" w:rsidRDefault="000B1333" w:rsidP="000B1333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0B1333">
        <w:rPr>
          <w:rFonts w:ascii="Verdana" w:eastAsia="Calibri" w:hAnsi="Verdana"/>
          <w:color w:val="000000"/>
          <w:sz w:val="20"/>
          <w:szCs w:val="20"/>
        </w:rPr>
        <w:t>3. Перечень документов для предоставления.</w:t>
      </w:r>
    </w:p>
    <w:p w14:paraId="1EBC094E" w14:textId="77777777" w:rsidR="000B1333" w:rsidRPr="000B1333" w:rsidRDefault="000B1333" w:rsidP="000B1333">
      <w:pPr>
        <w:spacing w:before="0"/>
        <w:jc w:val="both"/>
        <w:rPr>
          <w:rFonts w:ascii="Times New Roman" w:hAnsi="Times New Roman"/>
          <w:i/>
          <w:lang w:eastAsia="ru-RU"/>
        </w:rPr>
      </w:pPr>
    </w:p>
    <w:p w14:paraId="2EBDAC42" w14:textId="77777777" w:rsidR="000B1333" w:rsidRPr="000B1333" w:rsidRDefault="000B1333" w:rsidP="000B1333">
      <w:pPr>
        <w:autoSpaceDE w:val="0"/>
        <w:autoSpaceDN w:val="0"/>
        <w:spacing w:before="40" w:after="40"/>
        <w:rPr>
          <w:rFonts w:ascii="Verdana" w:hAnsi="Verdana"/>
          <w:i/>
          <w:u w:val="single"/>
          <w:lang w:eastAsia="ru-RU"/>
        </w:rPr>
      </w:pPr>
      <w:r w:rsidRPr="000B1333">
        <w:rPr>
          <w:rFonts w:ascii="Verdana" w:hAnsi="Verdana"/>
          <w:i/>
          <w:u w:val="single"/>
          <w:lang w:eastAsia="ru-RU"/>
        </w:rPr>
        <w:t>Приложения техническое задание  и документы размещены на ресурсе</w:t>
      </w:r>
      <w:r w:rsidRPr="000B1333">
        <w:rPr>
          <w:rFonts w:ascii="Times New Roman" w:hAnsi="Times New Roman"/>
          <w:i/>
          <w:u w:val="single"/>
          <w:lang w:eastAsia="ru-RU"/>
        </w:rPr>
        <w:t xml:space="preserve"> </w:t>
      </w:r>
      <w:r w:rsidRPr="000B1333">
        <w:rPr>
          <w:rFonts w:ascii="Verdana" w:hAnsi="Verdana"/>
          <w:bCs/>
          <w:i/>
          <w:color w:val="0563C1"/>
          <w:u w:val="single"/>
          <w:lang w:eastAsia="ru-RU"/>
        </w:rPr>
        <w:t>(</w:t>
      </w:r>
      <w:hyperlink r:id="rId12" w:history="1">
        <w:r w:rsidRPr="000B1333">
          <w:rPr>
            <w:rFonts w:ascii="Verdana" w:hAnsi="Verdana"/>
            <w:i/>
            <w:iCs/>
            <w:color w:val="0000FF"/>
            <w:u w:val="single"/>
            <w:lang w:eastAsia="ru-RU"/>
          </w:rPr>
          <w:t>https://nautocom.ru/tenders/</w:t>
        </w:r>
      </w:hyperlink>
      <w:r w:rsidRPr="000B1333">
        <w:rPr>
          <w:rFonts w:ascii="Verdana" w:hAnsi="Verdana"/>
          <w:bCs/>
          <w:i/>
          <w:color w:val="0563C1"/>
          <w:u w:val="single"/>
          <w:lang w:eastAsia="ru-RU"/>
        </w:rPr>
        <w:t>),</w:t>
      </w:r>
      <w:r w:rsidRPr="000B1333">
        <w:rPr>
          <w:rFonts w:ascii="Segoe UI" w:hAnsi="Segoe UI" w:cs="Segoe UI"/>
          <w:i/>
          <w:color w:val="000000"/>
          <w:u w:val="single"/>
          <w:lang w:eastAsia="ru-RU"/>
        </w:rPr>
        <w:t xml:space="preserve"> </w:t>
      </w:r>
      <w:r w:rsidRPr="000B1333">
        <w:rPr>
          <w:rFonts w:ascii="Verdana" w:hAnsi="Verdana" w:cs="Segoe UI"/>
          <w:i/>
          <w:color w:val="000000"/>
          <w:u w:val="single"/>
          <w:lang w:eastAsia="ru-RU"/>
        </w:rPr>
        <w:t>надо заходить в папку "Актуальные тендеры"</w:t>
      </w:r>
    </w:p>
    <w:p w14:paraId="3D863F49" w14:textId="77777777" w:rsidR="000B1333" w:rsidRPr="000B1333" w:rsidRDefault="000B1333" w:rsidP="000B1333">
      <w:pPr>
        <w:spacing w:before="0"/>
        <w:rPr>
          <w:rFonts w:ascii="Times New Roman" w:hAnsi="Times New Roman"/>
          <w:lang w:eastAsia="ru-RU"/>
        </w:rPr>
      </w:pPr>
    </w:p>
    <w:p w14:paraId="6236AF28" w14:textId="77777777" w:rsidR="000B1333" w:rsidRPr="000B1333" w:rsidRDefault="000B1333" w:rsidP="000B1333">
      <w:pPr>
        <w:spacing w:before="0"/>
        <w:rPr>
          <w:rFonts w:ascii="Verdana" w:hAnsi="Verdana"/>
          <w:i/>
          <w:sz w:val="20"/>
          <w:lang w:eastAsia="ru-RU"/>
        </w:rPr>
      </w:pPr>
    </w:p>
    <w:p w14:paraId="66EA70FD" w14:textId="77777777" w:rsidR="000B1333" w:rsidRPr="000B1333" w:rsidRDefault="000B1333" w:rsidP="000B1333">
      <w:pPr>
        <w:spacing w:before="0"/>
        <w:jc w:val="both"/>
        <w:rPr>
          <w:rFonts w:ascii="Times New Roman" w:hAnsi="Times New Roman"/>
          <w:b/>
          <w:lang w:eastAsia="ru-RU"/>
        </w:rPr>
      </w:pPr>
      <w:r w:rsidRPr="000B1333">
        <w:rPr>
          <w:rFonts w:ascii="Verdana" w:hAnsi="Verdana"/>
          <w:b/>
          <w:sz w:val="20"/>
          <w:szCs w:val="20"/>
          <w:lang w:eastAsia="ru-RU"/>
        </w:rPr>
        <w:t>КОНТАКТЫ</w:t>
      </w:r>
      <w:r w:rsidRPr="000B1333">
        <w:rPr>
          <w:rFonts w:ascii="Times New Roman" w:hAnsi="Times New Roman"/>
          <w:b/>
          <w:lang w:eastAsia="ru-RU"/>
        </w:rPr>
        <w:t>:</w:t>
      </w:r>
    </w:p>
    <w:p w14:paraId="4AFD837C" w14:textId="77777777" w:rsidR="000B1333" w:rsidRPr="000B1333" w:rsidRDefault="000B1333" w:rsidP="000B1333">
      <w:pPr>
        <w:spacing w:before="0"/>
        <w:jc w:val="both"/>
        <w:rPr>
          <w:rFonts w:ascii="Times New Roman" w:hAnsi="Times New Roman"/>
          <w:b/>
          <w:lang w:eastAsia="ru-RU"/>
        </w:rPr>
      </w:pPr>
    </w:p>
    <w:p w14:paraId="7AAA0343" w14:textId="77777777" w:rsidR="000B1333" w:rsidRPr="000B1333" w:rsidRDefault="000B1333" w:rsidP="000B1333">
      <w:pPr>
        <w:spacing w:before="0"/>
        <w:jc w:val="both"/>
        <w:rPr>
          <w:rFonts w:ascii="Verdana" w:hAnsi="Verdana"/>
          <w:bCs/>
          <w:i/>
          <w:sz w:val="20"/>
          <w:szCs w:val="20"/>
          <w:lang w:eastAsia="ru-RU"/>
        </w:rPr>
      </w:pPr>
      <w:r w:rsidRPr="000B1333">
        <w:rPr>
          <w:rFonts w:ascii="Verdana" w:hAnsi="Verdana"/>
          <w:bCs/>
          <w:i/>
          <w:sz w:val="20"/>
          <w:szCs w:val="20"/>
          <w:lang w:eastAsia="ru-RU"/>
        </w:rPr>
        <w:t>1.По имеющимся вопросам (техническим</w:t>
      </w:r>
      <w:r w:rsidR="00ED370B">
        <w:rPr>
          <w:rFonts w:ascii="Verdana" w:hAnsi="Verdana"/>
          <w:bCs/>
          <w:i/>
          <w:sz w:val="20"/>
          <w:szCs w:val="20"/>
          <w:lang w:eastAsia="ru-RU"/>
        </w:rPr>
        <w:t>, организационным</w:t>
      </w:r>
      <w:r w:rsidRPr="000B1333">
        <w:rPr>
          <w:rFonts w:ascii="Verdana" w:hAnsi="Verdana"/>
          <w:bCs/>
          <w:i/>
          <w:sz w:val="20"/>
          <w:szCs w:val="20"/>
          <w:lang w:eastAsia="ru-RU"/>
        </w:rPr>
        <w:t>) Вы можете обратиться к главному</w:t>
      </w:r>
      <w:r w:rsidR="00ED370B">
        <w:rPr>
          <w:rFonts w:ascii="Verdana" w:hAnsi="Verdana"/>
          <w:bCs/>
          <w:i/>
          <w:sz w:val="20"/>
          <w:szCs w:val="20"/>
          <w:lang w:eastAsia="ru-RU"/>
        </w:rPr>
        <w:t xml:space="preserve"> энергетику– Мохов Дмитрий Александрович, тел. 8 9100589890</w:t>
      </w:r>
    </w:p>
    <w:p w14:paraId="674C0BA9" w14:textId="77777777" w:rsidR="000B1333" w:rsidRPr="000B1333" w:rsidRDefault="000B1333" w:rsidP="000B1333">
      <w:pPr>
        <w:spacing w:before="0"/>
        <w:jc w:val="both"/>
        <w:rPr>
          <w:rFonts w:ascii="Verdana" w:hAnsi="Verdana"/>
          <w:bCs/>
          <w:i/>
          <w:sz w:val="20"/>
          <w:szCs w:val="20"/>
          <w:lang w:eastAsia="ru-RU"/>
        </w:rPr>
      </w:pPr>
    </w:p>
    <w:p w14:paraId="6B684901" w14:textId="77777777" w:rsidR="000B1333" w:rsidRPr="000B1333" w:rsidRDefault="000B1333" w:rsidP="000B1333">
      <w:pPr>
        <w:overflowPunct w:val="0"/>
        <w:autoSpaceDE w:val="0"/>
        <w:autoSpaceDN w:val="0"/>
        <w:adjustRightInd w:val="0"/>
        <w:spacing w:before="0"/>
        <w:contextualSpacing/>
        <w:jc w:val="both"/>
        <w:textAlignment w:val="baseline"/>
        <w:rPr>
          <w:rFonts w:ascii="Verdana" w:hAnsi="Verdana"/>
          <w:i/>
          <w:sz w:val="20"/>
          <w:szCs w:val="20"/>
          <w:lang w:eastAsia="ru-RU"/>
        </w:rPr>
      </w:pPr>
    </w:p>
    <w:p w14:paraId="1AC599CF" w14:textId="77777777" w:rsidR="000B1333" w:rsidRPr="000B1333" w:rsidRDefault="00ED370B" w:rsidP="000B1333">
      <w:pPr>
        <w:overflowPunct w:val="0"/>
        <w:autoSpaceDE w:val="0"/>
        <w:autoSpaceDN w:val="0"/>
        <w:adjustRightInd w:val="0"/>
        <w:spacing w:before="0"/>
        <w:contextualSpacing/>
        <w:jc w:val="both"/>
        <w:textAlignment w:val="baseline"/>
        <w:rPr>
          <w:rFonts w:ascii="Verdana" w:hAnsi="Verdana"/>
          <w:i/>
          <w:sz w:val="20"/>
          <w:szCs w:val="20"/>
          <w:lang w:eastAsia="ru-RU"/>
        </w:rPr>
      </w:pPr>
      <w:r>
        <w:rPr>
          <w:rFonts w:ascii="Verdana" w:hAnsi="Verdana"/>
          <w:i/>
          <w:sz w:val="20"/>
          <w:szCs w:val="20"/>
          <w:lang w:eastAsia="ru-RU"/>
        </w:rPr>
        <w:t>2</w:t>
      </w:r>
      <w:r w:rsidR="000B1333" w:rsidRPr="000B1333">
        <w:rPr>
          <w:rFonts w:ascii="Verdana" w:hAnsi="Verdana"/>
          <w:i/>
          <w:sz w:val="20"/>
          <w:szCs w:val="20"/>
          <w:lang w:eastAsia="ru-RU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«Нижегородские Автокомпоненты». Контактные данные:</w:t>
      </w:r>
    </w:p>
    <w:p w14:paraId="29AA6A26" w14:textId="77777777" w:rsidR="000B1333" w:rsidRPr="000B1333" w:rsidRDefault="000B1333" w:rsidP="000B1333">
      <w:pPr>
        <w:overflowPunct w:val="0"/>
        <w:autoSpaceDE w:val="0"/>
        <w:autoSpaceDN w:val="0"/>
        <w:adjustRightInd w:val="0"/>
        <w:spacing w:before="0"/>
        <w:contextualSpacing/>
        <w:jc w:val="both"/>
        <w:textAlignment w:val="baseline"/>
        <w:rPr>
          <w:rFonts w:ascii="Verdana" w:hAnsi="Verdana"/>
          <w:i/>
          <w:sz w:val="20"/>
          <w:szCs w:val="20"/>
          <w:lang w:eastAsia="ru-RU"/>
        </w:rPr>
      </w:pPr>
      <w:r w:rsidRPr="000B1333">
        <w:rPr>
          <w:rFonts w:ascii="Verdana" w:hAnsi="Verdana"/>
          <w:i/>
          <w:sz w:val="20"/>
          <w:szCs w:val="20"/>
          <w:lang w:eastAsia="ru-RU"/>
        </w:rPr>
        <w:t xml:space="preserve">Смирнова Елена Владимировна, </w:t>
      </w:r>
    </w:p>
    <w:p w14:paraId="09B70661" w14:textId="77777777" w:rsidR="000B1333" w:rsidRPr="000B1333" w:rsidRDefault="006D6C41" w:rsidP="000B1333">
      <w:pPr>
        <w:spacing w:before="0"/>
        <w:rPr>
          <w:rFonts w:ascii="Verdana" w:hAnsi="Verdana"/>
          <w:i/>
          <w:iCs/>
          <w:color w:val="000000" w:themeColor="text1"/>
          <w:sz w:val="20"/>
          <w:szCs w:val="20"/>
          <w:lang w:eastAsia="ru-RU"/>
        </w:rPr>
      </w:pPr>
      <w:hyperlink r:id="rId13" w:history="1">
        <w:r w:rsidR="000B1333" w:rsidRPr="000B1333">
          <w:rPr>
            <w:rFonts w:ascii="Verdana" w:hAnsi="Verdana"/>
            <w:iCs/>
            <w:color w:val="0000FF"/>
            <w:sz w:val="20"/>
            <w:szCs w:val="20"/>
            <w:u w:val="single"/>
            <w:lang w:eastAsia="ru-RU"/>
          </w:rPr>
          <w:t>SmirnovaEV@nautocom.ru</w:t>
        </w:r>
      </w:hyperlink>
      <w:r w:rsidR="000B1333" w:rsidRPr="000B1333">
        <w:rPr>
          <w:rFonts w:ascii="Verdana" w:hAnsi="Verdana"/>
          <w:iCs/>
          <w:color w:val="1F497D"/>
          <w:sz w:val="20"/>
          <w:szCs w:val="20"/>
          <w:lang w:eastAsia="ru-RU"/>
        </w:rPr>
        <w:t xml:space="preserve"> , </w:t>
      </w:r>
      <w:r w:rsidR="000B1333" w:rsidRPr="000B1333">
        <w:rPr>
          <w:rFonts w:ascii="Verdana" w:hAnsi="Verdana"/>
          <w:iCs/>
          <w:color w:val="000000" w:themeColor="text1"/>
          <w:sz w:val="20"/>
          <w:szCs w:val="20"/>
          <w:lang w:eastAsia="ru-RU"/>
        </w:rPr>
        <w:t xml:space="preserve">тел. </w:t>
      </w:r>
      <w:r w:rsidR="000B1333" w:rsidRPr="000B1333">
        <w:rPr>
          <w:rFonts w:ascii="Verdana" w:hAnsi="Verdana"/>
          <w:i/>
          <w:iCs/>
          <w:color w:val="000000" w:themeColor="text1"/>
          <w:sz w:val="20"/>
          <w:szCs w:val="20"/>
          <w:lang w:eastAsia="ru-RU"/>
        </w:rPr>
        <w:t>(831) 295-93-49, 8 9103847759</w:t>
      </w:r>
    </w:p>
    <w:p w14:paraId="4D7C7128" w14:textId="77777777" w:rsidR="000B1333" w:rsidRPr="000B1333" w:rsidRDefault="000B1333" w:rsidP="000B1333">
      <w:pPr>
        <w:spacing w:before="0"/>
        <w:rPr>
          <w:rFonts w:ascii="Times New Roman" w:hAnsi="Times New Roman"/>
          <w:i/>
          <w:iCs/>
          <w:color w:val="000000" w:themeColor="text1"/>
          <w:sz w:val="22"/>
          <w:szCs w:val="22"/>
          <w:lang w:eastAsia="ru-RU"/>
        </w:rPr>
      </w:pPr>
    </w:p>
    <w:p w14:paraId="3A0DF508" w14:textId="77777777" w:rsidR="000B1333" w:rsidRPr="000B1333" w:rsidRDefault="000B1333" w:rsidP="000B1333">
      <w:pPr>
        <w:spacing w:before="0"/>
        <w:jc w:val="both"/>
        <w:rPr>
          <w:rFonts w:ascii="Verdana" w:hAnsi="Verdana"/>
          <w:color w:val="0000FF"/>
          <w:sz w:val="20"/>
          <w:szCs w:val="20"/>
          <w:lang w:eastAsia="ru-RU"/>
        </w:rPr>
      </w:pPr>
    </w:p>
    <w:p w14:paraId="447E0428" w14:textId="77777777" w:rsidR="000B1333" w:rsidRPr="000B1333" w:rsidRDefault="00ED370B" w:rsidP="000B1333">
      <w:pPr>
        <w:spacing w:before="0"/>
        <w:jc w:val="both"/>
        <w:rPr>
          <w:rFonts w:ascii="Verdana" w:hAnsi="Verdana"/>
          <w:i/>
          <w:iCs/>
          <w:sz w:val="20"/>
          <w:szCs w:val="20"/>
          <w:lang w:eastAsia="ru-RU"/>
        </w:rPr>
      </w:pPr>
      <w:r>
        <w:rPr>
          <w:rFonts w:ascii="Verdana" w:hAnsi="Verdana"/>
          <w:i/>
          <w:iCs/>
          <w:sz w:val="20"/>
          <w:szCs w:val="20"/>
          <w:lang w:eastAsia="ru-RU"/>
        </w:rPr>
        <w:t>3</w:t>
      </w:r>
      <w:r w:rsidR="000B1333" w:rsidRPr="000B1333">
        <w:rPr>
          <w:rFonts w:ascii="Verdana" w:hAnsi="Verdana"/>
          <w:i/>
          <w:iCs/>
          <w:sz w:val="20"/>
          <w:szCs w:val="20"/>
          <w:lang w:eastAsia="ru-RU"/>
        </w:rPr>
        <w:t xml:space="preserve">. По вопросам аккредитации, заполнения анкеты </w:t>
      </w:r>
      <w:r w:rsidR="000B1333" w:rsidRPr="000B1333">
        <w:rPr>
          <w:rFonts w:ascii="Verdana" w:hAnsi="Verdana"/>
          <w:i/>
          <w:iCs/>
          <w:sz w:val="20"/>
          <w:szCs w:val="20"/>
          <w:lang w:val="en-US" w:eastAsia="ru-RU"/>
        </w:rPr>
        <w:t>KYC</w:t>
      </w:r>
      <w:r w:rsidR="000B1333" w:rsidRPr="000B1333">
        <w:rPr>
          <w:rFonts w:ascii="Verdana" w:hAnsi="Verdana"/>
          <w:i/>
          <w:iCs/>
          <w:sz w:val="20"/>
          <w:szCs w:val="20"/>
          <w:lang w:eastAsia="ru-RU"/>
        </w:rPr>
        <w:t xml:space="preserve"> обращаться к куратору проекта. </w:t>
      </w:r>
    </w:p>
    <w:p w14:paraId="31723A9D" w14:textId="77777777" w:rsidR="000B1333" w:rsidRPr="000B1333" w:rsidRDefault="000B1333" w:rsidP="000B1333">
      <w:pPr>
        <w:spacing w:before="0"/>
        <w:jc w:val="both"/>
        <w:rPr>
          <w:rFonts w:ascii="Verdana" w:hAnsi="Verdana"/>
          <w:i/>
          <w:iCs/>
          <w:sz w:val="20"/>
          <w:szCs w:val="20"/>
          <w:lang w:eastAsia="ru-RU"/>
        </w:rPr>
      </w:pPr>
      <w:r w:rsidRPr="000B1333">
        <w:rPr>
          <w:rFonts w:ascii="Verdana" w:hAnsi="Verdana"/>
          <w:i/>
          <w:sz w:val="20"/>
          <w:szCs w:val="20"/>
          <w:lang w:eastAsia="ru-RU"/>
        </w:rPr>
        <w:t>Контактные данные:</w:t>
      </w:r>
    </w:p>
    <w:p w14:paraId="063F68D6" w14:textId="77777777" w:rsidR="000B1333" w:rsidRPr="000B1333" w:rsidRDefault="00ED370B" w:rsidP="000B1333">
      <w:pPr>
        <w:spacing w:before="0"/>
        <w:jc w:val="both"/>
        <w:rPr>
          <w:rFonts w:ascii="Verdana" w:hAnsi="Verdana"/>
          <w:i/>
          <w:iCs/>
          <w:sz w:val="20"/>
          <w:szCs w:val="20"/>
          <w:lang w:eastAsia="ru-RU"/>
        </w:rPr>
      </w:pPr>
      <w:r>
        <w:rPr>
          <w:rFonts w:ascii="Verdana" w:hAnsi="Verdana"/>
          <w:i/>
          <w:iCs/>
          <w:sz w:val="20"/>
          <w:szCs w:val="20"/>
          <w:lang w:eastAsia="ru-RU"/>
        </w:rPr>
        <w:t>Лобанова Инна Олеговна</w:t>
      </w:r>
      <w:r w:rsidR="000B1333" w:rsidRPr="000B1333">
        <w:rPr>
          <w:rFonts w:ascii="Verdana" w:hAnsi="Verdana"/>
          <w:i/>
          <w:iCs/>
          <w:sz w:val="20"/>
          <w:szCs w:val="20"/>
          <w:lang w:eastAsia="ru-RU"/>
        </w:rPr>
        <w:t xml:space="preserve">, тел. </w:t>
      </w:r>
      <w:r w:rsidR="000B1333" w:rsidRPr="000B1333">
        <w:rPr>
          <w:rFonts w:ascii="Times New Roman" w:hAnsi="Times New Roman"/>
          <w:lang w:eastAsia="ru-RU"/>
        </w:rPr>
        <w:t> </w:t>
      </w:r>
      <w:r>
        <w:rPr>
          <w:rFonts w:ascii="Verdana" w:hAnsi="Verdana"/>
          <w:i/>
          <w:iCs/>
          <w:sz w:val="20"/>
          <w:szCs w:val="20"/>
          <w:lang w:eastAsia="ru-RU"/>
        </w:rPr>
        <w:t>8 9100589963</w:t>
      </w:r>
    </w:p>
    <w:p w14:paraId="49A59E60" w14:textId="261BFFA6" w:rsidR="000B1333" w:rsidRDefault="006D6C41" w:rsidP="000B1333">
      <w:pPr>
        <w:spacing w:before="0"/>
        <w:jc w:val="both"/>
      </w:pPr>
      <w:hyperlink r:id="rId14" w:history="1">
        <w:r w:rsidRPr="00676FD4">
          <w:rPr>
            <w:rStyle w:val="a3"/>
          </w:rPr>
          <w:t>LobanovaIO@nautocom.ru</w:t>
        </w:r>
      </w:hyperlink>
    </w:p>
    <w:p w14:paraId="3F424E78" w14:textId="77777777" w:rsidR="006D6C41" w:rsidRPr="000B1333" w:rsidRDefault="006D6C41" w:rsidP="000B1333">
      <w:pPr>
        <w:spacing w:before="0"/>
        <w:jc w:val="both"/>
        <w:rPr>
          <w:rFonts w:ascii="Verdana" w:hAnsi="Verdana"/>
          <w:i/>
          <w:iCs/>
          <w:sz w:val="20"/>
          <w:szCs w:val="20"/>
          <w:lang w:eastAsia="ru-RU"/>
        </w:rPr>
      </w:pPr>
    </w:p>
    <w:p w14:paraId="71B9B166" w14:textId="77777777" w:rsidR="000B1333" w:rsidRPr="000B1333" w:rsidRDefault="000B1333" w:rsidP="000B1333">
      <w:pPr>
        <w:spacing w:before="0"/>
        <w:jc w:val="both"/>
        <w:rPr>
          <w:rFonts w:ascii="Verdana" w:hAnsi="Verdana"/>
          <w:i/>
          <w:iCs/>
          <w:sz w:val="20"/>
          <w:szCs w:val="20"/>
          <w:lang w:eastAsia="ru-RU"/>
        </w:rPr>
      </w:pPr>
    </w:p>
    <w:p w14:paraId="7BD77ECD" w14:textId="77777777" w:rsidR="000B1333" w:rsidRPr="000B1333" w:rsidRDefault="00ED370B" w:rsidP="000B1333">
      <w:pPr>
        <w:spacing w:before="0"/>
        <w:jc w:val="both"/>
        <w:rPr>
          <w:rFonts w:ascii="Verdana" w:hAnsi="Verdana"/>
          <w:i/>
          <w:sz w:val="20"/>
          <w:lang w:eastAsia="ru-RU"/>
        </w:rPr>
      </w:pPr>
      <w:r>
        <w:rPr>
          <w:rFonts w:ascii="Verdana" w:hAnsi="Verdana"/>
          <w:i/>
          <w:sz w:val="20"/>
          <w:lang w:eastAsia="ru-RU"/>
        </w:rPr>
        <w:t>4</w:t>
      </w:r>
      <w:r w:rsidR="000B1333" w:rsidRPr="000B1333">
        <w:rPr>
          <w:rFonts w:ascii="Verdana" w:hAnsi="Verdana"/>
          <w:i/>
          <w:sz w:val="20"/>
          <w:lang w:eastAsia="ru-RU"/>
        </w:rPr>
        <w:t xml:space="preserve">. При возникновении вопросов, связанных с нарушениями конкурентных процедур, необходимо обратиться в Службу доверия: </w:t>
      </w:r>
    </w:p>
    <w:p w14:paraId="15287C48" w14:textId="77777777" w:rsidR="000B1333" w:rsidRPr="000B1333" w:rsidRDefault="000B1333" w:rsidP="000B1333">
      <w:pPr>
        <w:spacing w:before="0"/>
        <w:rPr>
          <w:rFonts w:ascii="Times New Roman" w:hAnsi="Times New Roman"/>
          <w:lang w:eastAsia="ru-RU"/>
        </w:rPr>
      </w:pPr>
    </w:p>
    <w:p w14:paraId="4D3488BB" w14:textId="77777777" w:rsidR="003F2113" w:rsidRDefault="003F2113"/>
    <w:sectPr w:rsidR="003F2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23B"/>
    <w:rsid w:val="000B1333"/>
    <w:rsid w:val="00305A63"/>
    <w:rsid w:val="003F2113"/>
    <w:rsid w:val="006D6C41"/>
    <w:rsid w:val="008869A7"/>
    <w:rsid w:val="00E4123B"/>
    <w:rsid w:val="00E6383F"/>
    <w:rsid w:val="00ED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6C85C4"/>
  <w15:chartTrackingRefBased/>
  <w15:docId w15:val="{C60CE89B-6097-4268-80C3-605858D4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83F"/>
    <w:pPr>
      <w:spacing w:before="120"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6383F"/>
    <w:rPr>
      <w:color w:val="0000FF"/>
      <w:u w:val="single"/>
    </w:rPr>
  </w:style>
  <w:style w:type="paragraph" w:customStyle="1" w:styleId="3">
    <w:name w:val="Стиль3"/>
    <w:basedOn w:val="a"/>
    <w:rsid w:val="00E6383F"/>
    <w:rPr>
      <w:rFonts w:ascii="Tahoma" w:hAnsi="Tahoma"/>
      <w:kern w:val="16"/>
      <w:szCs w:val="20"/>
      <w:lang w:eastAsia="ru-RU"/>
    </w:rPr>
  </w:style>
  <w:style w:type="paragraph" w:customStyle="1" w:styleId="4">
    <w:name w:val="Стиль4"/>
    <w:basedOn w:val="a"/>
    <w:rsid w:val="00E6383F"/>
    <w:pPr>
      <w:tabs>
        <w:tab w:val="right" w:pos="936"/>
      </w:tabs>
    </w:pPr>
    <w:rPr>
      <w:rFonts w:ascii="Tahoma" w:hAnsi="Tahoma"/>
      <w:b/>
      <w:kern w:val="16"/>
      <w:sz w:val="20"/>
      <w:szCs w:val="20"/>
      <w:lang w:eastAsia="ru-RU"/>
    </w:rPr>
  </w:style>
  <w:style w:type="table" w:styleId="a4">
    <w:name w:val="Table Grid"/>
    <w:basedOn w:val="a1"/>
    <w:uiPriority w:val="39"/>
    <w:rsid w:val="00E63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0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mirnovaEV@nautocom.r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autocom.ru/tender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enderAC@nautocom.ru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LobanovaIO@nautocom.ru%20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kyc-compliance.ru" TargetMode="External"/><Relationship Id="rId14" Type="http://schemas.openxmlformats.org/officeDocument/2006/relationships/hyperlink" Target="mailto:LobanovaIO@nauto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B14D98-2DC8-42B5-816A-7F71FDD03AD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8d10a28d-5d5f-40c0-9eeb-2297f166ff4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D1BEE3B-BFB4-4C26-9329-F10D97B81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7C5768-3BF4-4097-A384-862FC9B18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 Инна Олеговна</dc:creator>
  <cp:keywords/>
  <dc:description/>
  <cp:lastModifiedBy>Смирнова Елена Владимировна</cp:lastModifiedBy>
  <cp:revision>10</cp:revision>
  <dcterms:created xsi:type="dcterms:W3CDTF">2024-11-25T10:25:00Z</dcterms:created>
  <dcterms:modified xsi:type="dcterms:W3CDTF">2024-11-26T07:07:00Z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